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C48D" w14:textId="77777777" w:rsidR="00A949AD" w:rsidRPr="007D4D9E" w:rsidRDefault="00A949AD" w:rsidP="00A949AD">
      <w:pPr>
        <w:jc w:val="center"/>
        <w:rPr>
          <w:b/>
        </w:rPr>
      </w:pPr>
      <w:bookmarkStart w:id="0" w:name="_GoBack"/>
      <w:bookmarkEnd w:id="0"/>
      <w:r w:rsidRPr="007D4D9E">
        <w:rPr>
          <w:b/>
        </w:rPr>
        <w:t>T.C.</w:t>
      </w:r>
    </w:p>
    <w:p w14:paraId="57CA5ABE" w14:textId="77777777" w:rsidR="00A949AD" w:rsidRPr="007D4D9E" w:rsidRDefault="00A949AD" w:rsidP="00A949AD">
      <w:pPr>
        <w:jc w:val="center"/>
        <w:rPr>
          <w:b/>
        </w:rPr>
      </w:pPr>
      <w:r w:rsidRPr="007D4D9E">
        <w:rPr>
          <w:b/>
        </w:rPr>
        <w:t>DİYARBAKIR VALİLİĞİ</w:t>
      </w:r>
    </w:p>
    <w:p w14:paraId="09081F3E" w14:textId="77777777" w:rsidR="00A949AD" w:rsidRPr="007D4D9E" w:rsidRDefault="00A949AD" w:rsidP="00A949AD">
      <w:pPr>
        <w:jc w:val="center"/>
        <w:rPr>
          <w:b/>
        </w:rPr>
      </w:pPr>
      <w:r>
        <w:rPr>
          <w:b/>
        </w:rPr>
        <w:t>BAĞLAR BAĞCILAR KIZ MESLEKİ VE TEKNİK ANADOLU LİSESİ</w:t>
      </w:r>
    </w:p>
    <w:p w14:paraId="17A33670" w14:textId="77777777" w:rsidR="00A949AD" w:rsidRPr="00772EC9" w:rsidRDefault="00A949AD" w:rsidP="00A949AD">
      <w:pPr>
        <w:jc w:val="center"/>
        <w:rPr>
          <w:b/>
          <w:szCs w:val="24"/>
        </w:rPr>
      </w:pPr>
      <w:r w:rsidRPr="00772EC9">
        <w:rPr>
          <w:b/>
          <w:szCs w:val="24"/>
        </w:rPr>
        <w:t>YAŞ SEBZE VE MEYVENİN SATIN ALINMASINA AİT TEKNİK ŞARTNAME</w:t>
      </w:r>
    </w:p>
    <w:p w14:paraId="6B6C20E8" w14:textId="77777777" w:rsidR="00A949AD" w:rsidRPr="00772EC9" w:rsidRDefault="00A949AD" w:rsidP="00A949AD">
      <w:pPr>
        <w:rPr>
          <w:b/>
          <w:szCs w:val="24"/>
        </w:rPr>
      </w:pPr>
      <w:r w:rsidRPr="00772EC9">
        <w:rPr>
          <w:b/>
          <w:szCs w:val="24"/>
        </w:rPr>
        <w:t xml:space="preserve"> </w:t>
      </w:r>
    </w:p>
    <w:p w14:paraId="2E37434B" w14:textId="77777777" w:rsidR="00A949AD" w:rsidRPr="00E016A7" w:rsidRDefault="00A949AD" w:rsidP="00A949AD">
      <w:pPr>
        <w:jc w:val="center"/>
        <w:rPr>
          <w:szCs w:val="24"/>
        </w:rPr>
      </w:pPr>
    </w:p>
    <w:p w14:paraId="191D5403" w14:textId="77777777" w:rsidR="00A949AD" w:rsidRDefault="00A949AD" w:rsidP="00A949AD">
      <w:pPr>
        <w:ind w:firstLine="708"/>
        <w:rPr>
          <w:b/>
          <w:szCs w:val="24"/>
        </w:rPr>
      </w:pPr>
      <w:r>
        <w:rPr>
          <w:b/>
          <w:szCs w:val="24"/>
        </w:rPr>
        <w:t>İşin konusu</w:t>
      </w:r>
    </w:p>
    <w:p w14:paraId="152CC0AC" w14:textId="77777777" w:rsidR="00A949AD" w:rsidRDefault="00A949AD" w:rsidP="00A949AD">
      <w:pPr>
        <w:ind w:firstLine="708"/>
        <w:jc w:val="both"/>
        <w:rPr>
          <w:szCs w:val="24"/>
        </w:rPr>
      </w:pPr>
      <w:r>
        <w:rPr>
          <w:b/>
          <w:szCs w:val="24"/>
        </w:rPr>
        <w:t xml:space="preserve">MADDE 1 – </w:t>
      </w:r>
      <w:r>
        <w:rPr>
          <w:szCs w:val="24"/>
        </w:rPr>
        <w:t>(1) Bağlar Bağcılar</w:t>
      </w:r>
      <w:r>
        <w:t xml:space="preserve"> Mesleki ve Teknik Anadolu Lisesi Müdürlüğü </w:t>
      </w:r>
      <w:proofErr w:type="gramStart"/>
      <w:r>
        <w:rPr>
          <w:szCs w:val="24"/>
        </w:rPr>
        <w:t>bünyesindeki  yemekhanede</w:t>
      </w:r>
      <w:proofErr w:type="gramEnd"/>
      <w:r>
        <w:rPr>
          <w:szCs w:val="24"/>
        </w:rPr>
        <w:t xml:space="preserve"> Taşımalı Eğitim Kapsamında öğrenim gören öğrencilerin öğle yemeği işinde kullanılmak üzere </w:t>
      </w:r>
      <w:r w:rsidRPr="007D4D9E">
        <w:rPr>
          <w:b/>
          <w:szCs w:val="24"/>
        </w:rPr>
        <w:t>“Sebze-Meyve Alımı İşi”</w:t>
      </w:r>
      <w:r>
        <w:rPr>
          <w:szCs w:val="24"/>
        </w:rPr>
        <w:t xml:space="preserve"> bu Şartnamenin konusunu oluşturmaktadır.</w:t>
      </w:r>
    </w:p>
    <w:p w14:paraId="70E84832" w14:textId="77777777" w:rsidR="00A949AD" w:rsidRDefault="00A949AD" w:rsidP="00A949AD">
      <w:pPr>
        <w:ind w:firstLine="708"/>
        <w:rPr>
          <w:b/>
          <w:szCs w:val="24"/>
        </w:rPr>
      </w:pPr>
      <w:r>
        <w:rPr>
          <w:b/>
          <w:szCs w:val="24"/>
        </w:rPr>
        <w:t>Tanımlar</w:t>
      </w:r>
    </w:p>
    <w:p w14:paraId="1A268B78" w14:textId="77777777" w:rsidR="00A949AD" w:rsidRDefault="00A949AD" w:rsidP="00A949AD">
      <w:pPr>
        <w:ind w:firstLine="708"/>
        <w:jc w:val="both"/>
        <w:rPr>
          <w:szCs w:val="24"/>
        </w:rPr>
      </w:pPr>
      <w:r>
        <w:rPr>
          <w:b/>
          <w:szCs w:val="24"/>
        </w:rPr>
        <w:t xml:space="preserve">MADDE 2 – </w:t>
      </w:r>
      <w:r>
        <w:rPr>
          <w:szCs w:val="24"/>
        </w:rPr>
        <w:t>(1) Bu Şartnamenin uygulanmasında, 4734 sayılı Kamu İhale Kanununda ve diğer ihale mevzuatında yer alan tanımların yanında;</w:t>
      </w:r>
    </w:p>
    <w:p w14:paraId="53C1443F" w14:textId="77777777" w:rsidR="00A949AD" w:rsidRDefault="00A949AD" w:rsidP="00A949AD">
      <w:pPr>
        <w:pStyle w:val="ListeParagraf"/>
        <w:numPr>
          <w:ilvl w:val="0"/>
          <w:numId w:val="9"/>
        </w:numPr>
        <w:tabs>
          <w:tab w:val="left" w:pos="993"/>
        </w:tabs>
        <w:overflowPunct/>
        <w:autoSpaceDE/>
        <w:adjustRightInd/>
        <w:spacing w:before="100" w:beforeAutospacing="1" w:after="100" w:afterAutospacing="1"/>
        <w:ind w:left="0" w:firstLine="709"/>
        <w:jc w:val="both"/>
        <w:textAlignment w:val="auto"/>
        <w:rPr>
          <w:szCs w:val="24"/>
        </w:rPr>
      </w:pPr>
      <w:r w:rsidRPr="007D4D9E">
        <w:rPr>
          <w:b/>
        </w:rPr>
        <w:t>İdare:</w:t>
      </w:r>
      <w:r>
        <w:t xml:space="preserve"> </w:t>
      </w:r>
      <w:r>
        <w:rPr>
          <w:szCs w:val="24"/>
        </w:rPr>
        <w:t>Bağlar Bağcılar</w:t>
      </w:r>
      <w:r>
        <w:t xml:space="preserve"> Mesleki ve Teknik Anadolu Lisesi Müdürlüğü,</w:t>
      </w:r>
    </w:p>
    <w:p w14:paraId="386413EE" w14:textId="77777777" w:rsidR="00A949AD" w:rsidRDefault="00A949AD" w:rsidP="00A949AD">
      <w:pPr>
        <w:pStyle w:val="ListeParagraf"/>
        <w:numPr>
          <w:ilvl w:val="0"/>
          <w:numId w:val="9"/>
        </w:numPr>
        <w:tabs>
          <w:tab w:val="left" w:pos="993"/>
        </w:tabs>
        <w:overflowPunct/>
        <w:autoSpaceDE/>
        <w:adjustRightInd/>
        <w:spacing w:before="100" w:beforeAutospacing="1" w:after="100" w:afterAutospacing="1"/>
        <w:ind w:left="0" w:firstLine="709"/>
        <w:jc w:val="both"/>
        <w:textAlignment w:val="auto"/>
      </w:pPr>
      <w:r w:rsidRPr="007D4D9E">
        <w:rPr>
          <w:b/>
        </w:rPr>
        <w:t>Yüklenici:</w:t>
      </w:r>
      <w:r>
        <w:t xml:space="preserve"> </w:t>
      </w:r>
      <w:r>
        <w:rPr>
          <w:szCs w:val="24"/>
        </w:rPr>
        <w:t>Bağlar Bağcılar</w:t>
      </w:r>
      <w:r>
        <w:t xml:space="preserve"> Mesleki ve Teknik Anadolu Lisesi Müdürlüğü, </w:t>
      </w:r>
      <w:proofErr w:type="gramStart"/>
      <w:r>
        <w:t>bünyesindeki  yemekhanede</w:t>
      </w:r>
      <w:proofErr w:type="gramEnd"/>
      <w:r>
        <w:t xml:space="preserve">  Taşımalı Eğitim Kapsamında öğrenim gören öğrencilerin öğle yemeği işinde kullanılmak üzere satın alınacak ‘</w:t>
      </w:r>
      <w:r w:rsidRPr="007D4D9E">
        <w:rPr>
          <w:b/>
        </w:rPr>
        <w:t>Sebze ve Meyve Alımı İşi</w:t>
      </w:r>
      <w:r>
        <w:t>’ ihalesini üstlenen ve kendisiyle sözleşme imzalanacak gerçek veya tüzel kişiyi/kişileri,</w:t>
      </w:r>
    </w:p>
    <w:p w14:paraId="725D72A4" w14:textId="77777777" w:rsidR="00A949AD" w:rsidRDefault="00A949AD" w:rsidP="00A949AD">
      <w:pPr>
        <w:pStyle w:val="ListeParagraf"/>
        <w:numPr>
          <w:ilvl w:val="0"/>
          <w:numId w:val="9"/>
        </w:numPr>
        <w:tabs>
          <w:tab w:val="left" w:pos="993"/>
        </w:tabs>
        <w:overflowPunct/>
        <w:autoSpaceDE/>
        <w:adjustRightInd/>
        <w:spacing w:before="100" w:beforeAutospacing="1" w:after="100" w:afterAutospacing="1"/>
        <w:ind w:left="0" w:firstLine="708"/>
        <w:jc w:val="both"/>
        <w:textAlignment w:val="auto"/>
      </w:pPr>
      <w:r w:rsidRPr="007D4D9E">
        <w:rPr>
          <w:b/>
        </w:rPr>
        <w:t>Muayene ve Kabul Komisyonu:</w:t>
      </w:r>
      <w:r>
        <w:tab/>
        <w:t xml:space="preserve">Mal Alımları Denetim Muayene ve Kabul İşlemlerine Dair Yönetmeliğin 6 </w:t>
      </w:r>
      <w:proofErr w:type="spellStart"/>
      <w:r>
        <w:t>ncı</w:t>
      </w:r>
      <w:proofErr w:type="spellEnd"/>
      <w:r>
        <w:t xml:space="preserve"> maddesinde tanımlanan ve aynı yönetmeliğin 7. maddesindeki yetkileri kullanmak üzere işlerin muayene ve kabul işlemlerini yapmak üzere İdare tarafından görevlendirilmiş en az 3 (üç) kişiden oluşturulan komisyonu ifade eder.</w:t>
      </w:r>
    </w:p>
    <w:p w14:paraId="0603EDF9" w14:textId="77777777" w:rsidR="00A949AD" w:rsidRDefault="00A949AD" w:rsidP="00A949AD">
      <w:pPr>
        <w:ind w:firstLine="708"/>
        <w:rPr>
          <w:b/>
          <w:szCs w:val="24"/>
        </w:rPr>
      </w:pPr>
      <w:r>
        <w:rPr>
          <w:b/>
          <w:szCs w:val="24"/>
        </w:rPr>
        <w:t>Mal teslimi, denetim, muayene ve kabul işlemleri</w:t>
      </w:r>
    </w:p>
    <w:p w14:paraId="5FCD2E9D" w14:textId="77777777" w:rsidR="00A949AD" w:rsidRDefault="00A949AD" w:rsidP="00A949AD">
      <w:pPr>
        <w:ind w:firstLine="708"/>
        <w:jc w:val="both"/>
        <w:rPr>
          <w:szCs w:val="24"/>
        </w:rPr>
      </w:pPr>
      <w:r>
        <w:rPr>
          <w:b/>
          <w:szCs w:val="24"/>
        </w:rPr>
        <w:t xml:space="preserve">MADDE 3- </w:t>
      </w:r>
      <w:r>
        <w:rPr>
          <w:szCs w:val="24"/>
        </w:rPr>
        <w:t>(1) Sipariş fişleri yüklenici firma tarafından iki nüsha (</w:t>
      </w:r>
      <w:proofErr w:type="spellStart"/>
      <w:r>
        <w:rPr>
          <w:szCs w:val="24"/>
        </w:rPr>
        <w:t>fotokopili</w:t>
      </w:r>
      <w:proofErr w:type="spellEnd"/>
      <w:r>
        <w:rPr>
          <w:szCs w:val="24"/>
        </w:rPr>
        <w:t xml:space="preserve">) olarak koçanlar halinde bastırılacak ve İdareye teslim edilecektir. İdarenin ihtiyaç duyduğu mal ve malzemelere ilişkin sipariş fişi İdarenin ilgili birimi tarafından doldurulacak ve 1 (bir) gün önceden bir nüshası imzalı ve kaşeli olarak Yükleniciye bildirilecektir. </w:t>
      </w:r>
    </w:p>
    <w:p w14:paraId="5D822FF9" w14:textId="77777777" w:rsidR="00A949AD" w:rsidRDefault="00A949AD" w:rsidP="00A949AD">
      <w:pPr>
        <w:ind w:firstLine="708"/>
        <w:jc w:val="both"/>
        <w:rPr>
          <w:szCs w:val="24"/>
        </w:rPr>
      </w:pPr>
      <w:r>
        <w:rPr>
          <w:szCs w:val="24"/>
        </w:rPr>
        <w:t>(2) Yüklenici, hizmetin aksamadan yürütülebilmesi amacıyla siparişlerle ilgili irtibat kurmak üzere sürekli görüşülebilecek sabit işyeri telefonu ve yüklenicinin tayin edeceği bir işyeri çalışanı belirlemeli ve bu bilgileri İdareye yazılı olarak sunmalıdır.</w:t>
      </w:r>
    </w:p>
    <w:p w14:paraId="667755B8" w14:textId="77777777" w:rsidR="00A949AD" w:rsidRDefault="00A949AD" w:rsidP="00A949AD">
      <w:pPr>
        <w:ind w:firstLine="708"/>
        <w:jc w:val="both"/>
        <w:rPr>
          <w:szCs w:val="24"/>
        </w:rPr>
      </w:pPr>
      <w:r>
        <w:rPr>
          <w:szCs w:val="24"/>
        </w:rPr>
        <w:t>(3) İdarenin gerekli gördüğü durumlarda ürünler muayene için ilgili laboratuvara gönderilecektir. Gönderim ve analiz ücreti Yüklenici tarafından karşılanacaktır. Analiz sonuçlarında mal veya malzemenin şartnamede belirtilen esaslara uygun olmadığının belirlenmesi durumunda parti reddedilecek ve varsa sözleşmede belirtilen cezai şart uygulanacaktır.</w:t>
      </w:r>
    </w:p>
    <w:p w14:paraId="0B207420" w14:textId="77777777" w:rsidR="00A949AD" w:rsidRDefault="00A949AD" w:rsidP="00A949AD">
      <w:pPr>
        <w:ind w:firstLine="708"/>
        <w:jc w:val="both"/>
        <w:rPr>
          <w:szCs w:val="24"/>
        </w:rPr>
      </w:pPr>
      <w:r>
        <w:rPr>
          <w:szCs w:val="24"/>
        </w:rPr>
        <w:t>(4) Satın alınacak ürünlerin taşınması ve depolanması Türk Gıda Kodeksi Yönetmeliğine uygun olacaktır.</w:t>
      </w:r>
    </w:p>
    <w:p w14:paraId="7713A1E6" w14:textId="77777777" w:rsidR="00A949AD" w:rsidRDefault="00A949AD" w:rsidP="00A949AD">
      <w:pPr>
        <w:ind w:firstLine="708"/>
        <w:jc w:val="both"/>
        <w:rPr>
          <w:szCs w:val="24"/>
        </w:rPr>
      </w:pPr>
      <w:r>
        <w:rPr>
          <w:szCs w:val="24"/>
        </w:rPr>
        <w:t xml:space="preserve">(5) Yüklenici tarafından sağlanan malzemelerin ambalaj, etiketleme ve işaretleme gibi özellikleri Türk Gıda Kodeksi Yönetmeliği’ne uygun olmak zorundadır. Kullanılan ambalajlar ürünü temiz tutmalı, kirlilik ve diğer kontaminantların gıdaya bulaşmasına engel olacak ve ürünün taşınma sırasında ürünü koruyacak şekilde olacaktır. </w:t>
      </w:r>
    </w:p>
    <w:p w14:paraId="4736F030" w14:textId="77777777" w:rsidR="00A949AD" w:rsidRDefault="00A949AD" w:rsidP="00A949AD">
      <w:pPr>
        <w:ind w:firstLine="708"/>
        <w:jc w:val="both"/>
        <w:rPr>
          <w:szCs w:val="24"/>
        </w:rPr>
      </w:pPr>
      <w:r>
        <w:rPr>
          <w:szCs w:val="24"/>
        </w:rPr>
        <w:t>(6) Bu şartnamede yazılı olmayan hususlar için Türk Gıda Kodeksi Yönetmeliği hükümleri ile ilgili TSE/TSEK standartları uygulanacaktır.</w:t>
      </w:r>
    </w:p>
    <w:p w14:paraId="21A93030" w14:textId="77777777" w:rsidR="00A949AD" w:rsidRDefault="00A949AD" w:rsidP="00A949AD">
      <w:pPr>
        <w:ind w:firstLine="708"/>
        <w:jc w:val="both"/>
        <w:rPr>
          <w:szCs w:val="24"/>
        </w:rPr>
      </w:pPr>
      <w:r>
        <w:rPr>
          <w:szCs w:val="24"/>
        </w:rPr>
        <w:t xml:space="preserve">(7) Yukarıda belirtilen hususlara uygun olarak her hafta teslim edilen mal ve malzemeler Mal Alımları Denetim Muayene ve Kabul İşlemlerine Dair Yönetmeliğe göre oluşturulacak Muayene ve Kabul Komisyonu tarafından kontrol edilerek kısmi kabul işlemi gerçekleştirilecektir.  </w:t>
      </w:r>
    </w:p>
    <w:p w14:paraId="72AA779A" w14:textId="77777777" w:rsidR="00A949AD" w:rsidRDefault="00A949AD" w:rsidP="00A949AD">
      <w:pPr>
        <w:ind w:firstLine="708"/>
        <w:jc w:val="both"/>
        <w:rPr>
          <w:szCs w:val="24"/>
        </w:rPr>
      </w:pPr>
    </w:p>
    <w:p w14:paraId="10BB4ACE" w14:textId="77777777" w:rsidR="00A949AD" w:rsidRDefault="00A949AD" w:rsidP="00A949AD">
      <w:pPr>
        <w:ind w:firstLine="708"/>
        <w:jc w:val="both"/>
        <w:rPr>
          <w:szCs w:val="24"/>
        </w:rPr>
      </w:pPr>
    </w:p>
    <w:p w14:paraId="7C317E0D" w14:textId="77777777" w:rsidR="00A949AD" w:rsidRDefault="00A949AD" w:rsidP="00A949AD">
      <w:pPr>
        <w:ind w:firstLine="708"/>
        <w:jc w:val="both"/>
        <w:rPr>
          <w:szCs w:val="24"/>
        </w:rPr>
      </w:pPr>
    </w:p>
    <w:p w14:paraId="11BDA1ED" w14:textId="77777777" w:rsidR="00A949AD" w:rsidRDefault="00A949AD" w:rsidP="00A949AD">
      <w:pPr>
        <w:ind w:firstLine="708"/>
        <w:jc w:val="both"/>
        <w:rPr>
          <w:szCs w:val="24"/>
        </w:rPr>
      </w:pPr>
    </w:p>
    <w:p w14:paraId="32F9B579" w14:textId="77777777" w:rsidR="00A949AD" w:rsidRDefault="00A949AD" w:rsidP="00A949AD">
      <w:pPr>
        <w:ind w:firstLine="708"/>
        <w:jc w:val="both"/>
        <w:rPr>
          <w:szCs w:val="24"/>
        </w:rPr>
      </w:pPr>
    </w:p>
    <w:p w14:paraId="30B3BB86" w14:textId="77777777" w:rsidR="00A949AD" w:rsidRDefault="00A949AD" w:rsidP="00A949AD">
      <w:pPr>
        <w:jc w:val="both"/>
        <w:rPr>
          <w:szCs w:val="24"/>
        </w:rPr>
      </w:pPr>
    </w:p>
    <w:p w14:paraId="7A2DD1FA" w14:textId="77777777" w:rsidR="00A949AD" w:rsidRDefault="00A949AD" w:rsidP="00A949AD">
      <w:pPr>
        <w:ind w:firstLine="708"/>
        <w:rPr>
          <w:b/>
          <w:szCs w:val="24"/>
        </w:rPr>
      </w:pPr>
      <w:r>
        <w:rPr>
          <w:b/>
          <w:szCs w:val="24"/>
        </w:rPr>
        <w:t>İhaleye ait teknik hususlar</w:t>
      </w:r>
    </w:p>
    <w:p w14:paraId="4ADD5CE7" w14:textId="77777777" w:rsidR="00A949AD" w:rsidRDefault="00A949AD" w:rsidP="00A949AD">
      <w:pPr>
        <w:ind w:firstLine="708"/>
        <w:jc w:val="both"/>
        <w:rPr>
          <w:szCs w:val="24"/>
        </w:rPr>
      </w:pPr>
      <w:r>
        <w:rPr>
          <w:b/>
          <w:szCs w:val="24"/>
        </w:rPr>
        <w:t xml:space="preserve">MADDE 5 – </w:t>
      </w:r>
      <w:r>
        <w:rPr>
          <w:szCs w:val="24"/>
        </w:rPr>
        <w:t>(1) Teslim edilecek malzemeler birinci sınıf malzeme olacaktır. Bu ihale kapsamında mal ve malzemelere ilişkin teknik özellikler aşağıda ayrıntılı olarak belirtilmiştir.</w:t>
      </w:r>
    </w:p>
    <w:p w14:paraId="2941F824" w14:textId="77777777" w:rsidR="00A949AD" w:rsidRDefault="00A949AD" w:rsidP="00A949AD">
      <w:pPr>
        <w:ind w:firstLine="708"/>
        <w:jc w:val="both"/>
        <w:rPr>
          <w:szCs w:val="24"/>
        </w:rPr>
      </w:pPr>
      <w:r>
        <w:rPr>
          <w:szCs w:val="24"/>
        </w:rPr>
        <w:t>(2) Teknik özellikleri belirtilen madde ve malzemelere aynen uyulacaktır. Teknik özellikleri belirtilmeyen malzemeler ise ilgili mevzuatı gereğince Gıda, Tarım ve Hayvancılık Bakanlığından, Sağlık Bakanlığından, Belediyelerden veya Valiliklerden onay alınan işletmelerde üretilmiş, TSE Standartlarına uygun, piyasada satılan en iyi kalitedeki ürünlerden olmalı ve Türk Gıda Kodeksi Etiketleme Yönetmeliği hükümleri doğrultusunda üzerinde; üretici bilgileri, üretim-son tüketim tarihi ile parti-seri numarası bulunmalıdır.</w:t>
      </w:r>
    </w:p>
    <w:p w14:paraId="62D937F8" w14:textId="77777777" w:rsidR="00A949AD" w:rsidRPr="00E016A7" w:rsidRDefault="00A949AD" w:rsidP="00A949AD">
      <w:pPr>
        <w:rPr>
          <w:szCs w:val="24"/>
        </w:rPr>
      </w:pPr>
    </w:p>
    <w:p w14:paraId="42451C74" w14:textId="77777777" w:rsidR="00A949AD" w:rsidRDefault="00A949AD" w:rsidP="00A949AD">
      <w:pPr>
        <w:jc w:val="center"/>
        <w:rPr>
          <w:b/>
          <w:szCs w:val="24"/>
          <w:u w:val="single"/>
        </w:rPr>
      </w:pPr>
      <w:r w:rsidRPr="00E016A7">
        <w:rPr>
          <w:b/>
          <w:szCs w:val="24"/>
          <w:u w:val="single"/>
        </w:rPr>
        <w:t>YAŞ SEBZE VE MEYVENİN EVSAFI</w:t>
      </w:r>
    </w:p>
    <w:p w14:paraId="7061758A" w14:textId="77777777" w:rsidR="00A949AD" w:rsidRDefault="00A949AD" w:rsidP="00A949AD">
      <w:pPr>
        <w:tabs>
          <w:tab w:val="left" w:pos="476"/>
        </w:tabs>
      </w:pPr>
    </w:p>
    <w:p w14:paraId="65E72272" w14:textId="77777777" w:rsidR="00A949AD" w:rsidRDefault="00A949AD" w:rsidP="00A949AD">
      <w:pPr>
        <w:jc w:val="both"/>
        <w:rPr>
          <w:b/>
          <w:u w:val="single"/>
        </w:rPr>
      </w:pPr>
      <w:r>
        <w:rPr>
          <w:b/>
          <w:u w:val="single"/>
        </w:rPr>
        <w:t xml:space="preserve">1 </w:t>
      </w:r>
      <w:r w:rsidRPr="00FC6945">
        <w:rPr>
          <w:b/>
          <w:u w:val="single"/>
        </w:rPr>
        <w:t xml:space="preserve">BİBER (ÇARLİSTON, </w:t>
      </w:r>
      <w:proofErr w:type="gramStart"/>
      <w:r w:rsidRPr="00FC6945">
        <w:rPr>
          <w:b/>
          <w:u w:val="single"/>
        </w:rPr>
        <w:t>DOLMALIK</w:t>
      </w:r>
      <w:r>
        <w:rPr>
          <w:b/>
          <w:u w:val="single"/>
        </w:rPr>
        <w:t>,SİVRİ</w:t>
      </w:r>
      <w:proofErr w:type="gramEnd"/>
      <w:r>
        <w:rPr>
          <w:b/>
          <w:u w:val="single"/>
        </w:rPr>
        <w:t xml:space="preserve"> (KIRMIZI-YEŞİL</w:t>
      </w:r>
      <w:r w:rsidRPr="00FC6945">
        <w:rPr>
          <w:b/>
          <w:u w:val="single"/>
        </w:rPr>
        <w:t>):</w:t>
      </w:r>
    </w:p>
    <w:p w14:paraId="6F215E3B" w14:textId="77777777" w:rsidR="00A949AD" w:rsidRPr="00FC6945" w:rsidRDefault="00A949AD" w:rsidP="00A949AD">
      <w:pPr>
        <w:ind w:left="720"/>
        <w:jc w:val="both"/>
        <w:rPr>
          <w:b/>
          <w:u w:val="single"/>
        </w:rPr>
      </w:pPr>
    </w:p>
    <w:p w14:paraId="6E28F012" w14:textId="77777777" w:rsidR="00A949AD" w:rsidRPr="00990ADE" w:rsidRDefault="00A949AD" w:rsidP="00A949AD">
      <w:pPr>
        <w:overflowPunct/>
        <w:autoSpaceDE/>
        <w:autoSpaceDN/>
        <w:adjustRightInd/>
        <w:ind w:left="360"/>
        <w:jc w:val="both"/>
        <w:textAlignment w:val="auto"/>
      </w:pPr>
      <w:r w:rsidRPr="00990ADE">
        <w:t>Piyasada mevsimine göre satılan, bütün, sağlam, temiz, iyi gelişmiş, iyi nitelikte, sıkı yapılı, olgun, çeşidine normal renk ve şeklinde, özürsüz, iyi cins, taze ve körpe biberlerden olacaktır.</w:t>
      </w:r>
    </w:p>
    <w:p w14:paraId="338EDF72" w14:textId="77777777" w:rsidR="00A949AD" w:rsidRPr="00990ADE" w:rsidRDefault="00A949AD" w:rsidP="00A949AD">
      <w:pPr>
        <w:overflowPunct/>
        <w:autoSpaceDE/>
        <w:autoSpaceDN/>
        <w:adjustRightInd/>
        <w:ind w:left="360"/>
        <w:jc w:val="both"/>
        <w:textAlignment w:val="auto"/>
      </w:pPr>
      <w:r w:rsidRPr="00990ADE">
        <w:t xml:space="preserve">Çürük, buruşuk, ezik, parçalanmış, vakti geçmiş, don veya doku zararı ve güneş yanıkları olmayacaktır. </w:t>
      </w:r>
    </w:p>
    <w:p w14:paraId="0B1EEA77" w14:textId="77777777" w:rsidR="00A949AD" w:rsidRPr="00990ADE" w:rsidRDefault="00A949AD" w:rsidP="00A949AD">
      <w:pPr>
        <w:ind w:left="360"/>
        <w:jc w:val="both"/>
        <w:rPr>
          <w:b/>
        </w:rPr>
      </w:pPr>
      <w:r w:rsidRPr="00990ADE">
        <w:t>Üzerinde yabancı tat ve koku, anormal dış ıslaklık ve yabancı madde bulunmayacaktır.</w:t>
      </w:r>
    </w:p>
    <w:p w14:paraId="3C1586BC" w14:textId="77777777" w:rsidR="00A949AD" w:rsidRPr="00990ADE" w:rsidRDefault="00A949AD" w:rsidP="00A949AD">
      <w:pPr>
        <w:ind w:left="360"/>
        <w:jc w:val="both"/>
        <w:rPr>
          <w:b/>
        </w:rPr>
      </w:pPr>
      <w:r w:rsidRPr="00990ADE">
        <w:t xml:space="preserve">Sap kesilmişse sapın boyu l cm’den kısa olmayacaktır. </w:t>
      </w:r>
    </w:p>
    <w:p w14:paraId="20DEBA48" w14:textId="77777777" w:rsidR="00A949AD" w:rsidRPr="00990ADE" w:rsidRDefault="00A949AD" w:rsidP="00A949AD">
      <w:pPr>
        <w:ind w:left="360"/>
        <w:jc w:val="both"/>
        <w:rPr>
          <w:b/>
        </w:rPr>
      </w:pPr>
      <w:r w:rsidRPr="00990ADE">
        <w:t>Dolmalık biberler iri boy olarak alınacaktır. Adedi 75 gr-100 gr olacaktır. Kalın etli dolmalık olacak, çapı en az 7-8 cm olacaktır. Acı olmayacaktır.</w:t>
      </w:r>
    </w:p>
    <w:p w14:paraId="1B9D29C9" w14:textId="77777777" w:rsidR="00A949AD" w:rsidRPr="00990ADE" w:rsidRDefault="00A949AD" w:rsidP="00A949AD">
      <w:pPr>
        <w:ind w:left="360"/>
        <w:jc w:val="both"/>
        <w:rPr>
          <w:b/>
        </w:rPr>
      </w:pPr>
      <w:r w:rsidRPr="00990ADE">
        <w:t>Dolmalık biberler kuruluşun isteğine göre yeşil veya kırmızı dolmalık biber olarak getirilecektir.</w:t>
      </w:r>
    </w:p>
    <w:p w14:paraId="7758BE63" w14:textId="77777777" w:rsidR="00A949AD" w:rsidRPr="00990ADE" w:rsidRDefault="00A949AD" w:rsidP="00A949AD">
      <w:pPr>
        <w:ind w:left="360"/>
        <w:jc w:val="both"/>
        <w:rPr>
          <w:b/>
        </w:rPr>
      </w:pPr>
      <w:r w:rsidRPr="00990ADE">
        <w:t>Çarliston biberler de iri boy alınacaktır. 15 cm’in altındaki biberler kabul edilmeyecektir. Diğer biberlerle karışmış bulunmayacak ve acı olmayacaktır.</w:t>
      </w:r>
    </w:p>
    <w:p w14:paraId="228CC8EA" w14:textId="77777777" w:rsidR="00A949AD" w:rsidRPr="00990ADE" w:rsidRDefault="00A949AD" w:rsidP="00A949AD">
      <w:pPr>
        <w:ind w:left="360"/>
        <w:jc w:val="both"/>
        <w:rPr>
          <w:b/>
        </w:rPr>
      </w:pPr>
      <w:r w:rsidRPr="00990ADE">
        <w:t>Kırmızı</w:t>
      </w:r>
      <w:r>
        <w:t xml:space="preserve"> </w:t>
      </w:r>
      <w:r w:rsidRPr="00990ADE">
        <w:t>biberler iri boy olacaktır. Gerektiğinde dolmalık boyutta alınacaktır.</w:t>
      </w:r>
    </w:p>
    <w:p w14:paraId="0E0470AF" w14:textId="77777777" w:rsidR="00A949AD" w:rsidRPr="00990ADE" w:rsidRDefault="00A949AD" w:rsidP="00A949AD">
      <w:pPr>
        <w:ind w:left="360"/>
        <w:jc w:val="both"/>
      </w:pPr>
      <w:r w:rsidRPr="00990ADE">
        <w:t xml:space="preserve">Sivri biber lüzumuna göre alınacaktır. </w:t>
      </w:r>
    </w:p>
    <w:p w14:paraId="5B639B7A" w14:textId="77777777" w:rsidR="00A949AD" w:rsidRDefault="00A949AD" w:rsidP="00A949AD">
      <w:pPr>
        <w:overflowPunct/>
        <w:autoSpaceDE/>
        <w:autoSpaceDN/>
        <w:adjustRightInd/>
        <w:jc w:val="both"/>
        <w:textAlignment w:val="auto"/>
      </w:pPr>
      <w:r>
        <w:t xml:space="preserve">     </w:t>
      </w:r>
      <w:proofErr w:type="gramStart"/>
      <w:r>
        <w:t>biberler</w:t>
      </w:r>
      <w:proofErr w:type="gramEnd"/>
      <w:r w:rsidRPr="00990ADE">
        <w:t xml:space="preserve"> tatlı ve orta-iri boy olacaktır. Küçük boylar teslim alınmayacaktır.</w:t>
      </w:r>
    </w:p>
    <w:p w14:paraId="1750701D" w14:textId="77777777" w:rsidR="00A949AD" w:rsidRDefault="00A949AD" w:rsidP="00A949AD">
      <w:pPr>
        <w:overflowPunct/>
        <w:autoSpaceDE/>
        <w:autoSpaceDN/>
        <w:adjustRightInd/>
        <w:ind w:left="720"/>
        <w:jc w:val="both"/>
        <w:textAlignment w:val="auto"/>
      </w:pPr>
    </w:p>
    <w:p w14:paraId="1A53BFC1" w14:textId="708445A7" w:rsidR="00A949AD" w:rsidRDefault="00A949AD" w:rsidP="00A949AD">
      <w:pPr>
        <w:overflowPunct/>
        <w:autoSpaceDE/>
        <w:autoSpaceDN/>
        <w:adjustRightInd/>
        <w:jc w:val="both"/>
        <w:textAlignment w:val="auto"/>
      </w:pPr>
      <w:r>
        <w:t xml:space="preserve"> </w:t>
      </w:r>
    </w:p>
    <w:p w14:paraId="19F01194" w14:textId="77777777" w:rsidR="00A949AD" w:rsidRDefault="00A949AD" w:rsidP="00A949AD">
      <w:pPr>
        <w:ind w:left="720"/>
        <w:jc w:val="both"/>
        <w:rPr>
          <w:b/>
          <w:u w:val="single"/>
        </w:rPr>
      </w:pPr>
    </w:p>
    <w:p w14:paraId="29DF12AA" w14:textId="1790AD9F" w:rsidR="00A949AD" w:rsidRPr="008401FC" w:rsidRDefault="00813F63" w:rsidP="00A949AD">
      <w:pPr>
        <w:rPr>
          <w:b/>
          <w:bCs/>
        </w:rPr>
      </w:pPr>
      <w:r>
        <w:rPr>
          <w:b/>
          <w:bCs/>
        </w:rPr>
        <w:t>2</w:t>
      </w:r>
      <w:r w:rsidR="00A949AD" w:rsidRPr="008401FC">
        <w:rPr>
          <w:b/>
          <w:bCs/>
        </w:rPr>
        <w:t xml:space="preserve"> DOMATES:</w:t>
      </w:r>
    </w:p>
    <w:p w14:paraId="6DDBCA90" w14:textId="77777777" w:rsidR="00A949AD" w:rsidRPr="007625DF" w:rsidRDefault="00A949AD" w:rsidP="00A949AD">
      <w:pPr>
        <w:ind w:left="720"/>
        <w:jc w:val="both"/>
        <w:rPr>
          <w:b/>
          <w:u w:val="single"/>
        </w:rPr>
      </w:pPr>
    </w:p>
    <w:p w14:paraId="23F6E91B" w14:textId="77777777" w:rsidR="00A949AD" w:rsidRPr="007625DF" w:rsidRDefault="00A949AD" w:rsidP="00A949AD">
      <w:pPr>
        <w:numPr>
          <w:ilvl w:val="0"/>
          <w:numId w:val="2"/>
        </w:numPr>
        <w:overflowPunct/>
        <w:autoSpaceDE/>
        <w:autoSpaceDN/>
        <w:adjustRightInd/>
        <w:jc w:val="both"/>
        <w:textAlignment w:val="auto"/>
      </w:pPr>
      <w:r w:rsidRPr="007625DF">
        <w:t>Piyasada mevsimine göre satılan olgun, kızarmış domatesten olacaktır. Ezik, çürük, küflü, çamurlu, ıslatılmış, ekşimişle bozulmuş olmayacaktır.</w:t>
      </w:r>
    </w:p>
    <w:p w14:paraId="52596EC6" w14:textId="77777777" w:rsidR="00A949AD" w:rsidRPr="007625DF" w:rsidRDefault="00A949AD" w:rsidP="00A949AD">
      <w:pPr>
        <w:numPr>
          <w:ilvl w:val="0"/>
          <w:numId w:val="2"/>
        </w:numPr>
        <w:overflowPunct/>
        <w:autoSpaceDE/>
        <w:autoSpaceDN/>
        <w:adjustRightInd/>
        <w:jc w:val="both"/>
        <w:textAlignment w:val="auto"/>
      </w:pPr>
      <w:r w:rsidRPr="007625DF">
        <w:t>Mevsim icabı tamamen kızarıp olgunlaşmamış domates miktarı % 5'e kadar aynen alınır.</w:t>
      </w:r>
    </w:p>
    <w:p w14:paraId="4BFB8416" w14:textId="77777777" w:rsidR="00A949AD" w:rsidRPr="007625DF" w:rsidRDefault="00A949AD" w:rsidP="00A949AD">
      <w:pPr>
        <w:numPr>
          <w:ilvl w:val="0"/>
          <w:numId w:val="2"/>
        </w:numPr>
        <w:overflowPunct/>
        <w:autoSpaceDE/>
        <w:autoSpaceDN/>
        <w:adjustRightInd/>
        <w:jc w:val="both"/>
        <w:textAlignment w:val="auto"/>
      </w:pPr>
      <w:r w:rsidRPr="007625DF">
        <w:t>Nakliyeden mütevellit patlak ve ezikler (çürük, bozuk, küflü olmamak kaydıyla) % 3'e kadar aynen alınır.</w:t>
      </w:r>
    </w:p>
    <w:p w14:paraId="0B0717E3" w14:textId="77777777" w:rsidR="00A949AD" w:rsidRPr="007625DF" w:rsidRDefault="00A949AD" w:rsidP="00A949AD">
      <w:pPr>
        <w:numPr>
          <w:ilvl w:val="0"/>
          <w:numId w:val="2"/>
        </w:numPr>
        <w:overflowPunct/>
        <w:autoSpaceDE/>
        <w:autoSpaceDN/>
        <w:adjustRightInd/>
        <w:jc w:val="both"/>
        <w:textAlignment w:val="auto"/>
      </w:pPr>
      <w:r w:rsidRPr="007625DF">
        <w:t>İlk ve son turfanda mevsiminde tamamen kızarmamış domates miktarı % 10’u geçmeyecektir.</w:t>
      </w:r>
    </w:p>
    <w:p w14:paraId="2A2C156A" w14:textId="77777777" w:rsidR="00A949AD" w:rsidRPr="007625DF" w:rsidRDefault="00A949AD" w:rsidP="00A949AD">
      <w:pPr>
        <w:numPr>
          <w:ilvl w:val="0"/>
          <w:numId w:val="2"/>
        </w:numPr>
        <w:overflowPunct/>
        <w:autoSpaceDE/>
        <w:autoSpaceDN/>
        <w:adjustRightInd/>
        <w:jc w:val="both"/>
        <w:textAlignment w:val="auto"/>
      </w:pPr>
      <w:r w:rsidRPr="007625DF">
        <w:t xml:space="preserve">Domatesler bütün, sağlam, taze görünüşlü, temiz, tüm yapraklardan ve çıplak gözle görülebilen her türlü yabancı maddelerden arındırılmış, olgun, kızarmış olmalıdır. </w:t>
      </w:r>
    </w:p>
    <w:p w14:paraId="783E54F4" w14:textId="77777777" w:rsidR="00A949AD" w:rsidRDefault="00A949AD" w:rsidP="00A949AD">
      <w:pPr>
        <w:numPr>
          <w:ilvl w:val="0"/>
          <w:numId w:val="2"/>
        </w:numPr>
        <w:overflowPunct/>
        <w:autoSpaceDE/>
        <w:autoSpaceDN/>
        <w:adjustRightInd/>
        <w:jc w:val="both"/>
        <w:textAlignment w:val="auto"/>
      </w:pPr>
      <w:r w:rsidRPr="007625DF">
        <w:t>Sarı ve yeşil miktarları % 2’ den fazla olmamalıdır. Ortalama büyüklükleri 150-</w:t>
      </w:r>
      <w:r>
        <w:t>200 gr.</w:t>
      </w:r>
      <w:r w:rsidRPr="007625DF">
        <w:t>dan az olmamalıdır. Orijinal temiz plastik ambalajlarda teslim edilmelidir.</w:t>
      </w:r>
    </w:p>
    <w:p w14:paraId="0A4DFF7E" w14:textId="45EF7EC1" w:rsidR="00A949AD" w:rsidRDefault="00813F63" w:rsidP="00A949AD">
      <w:pPr>
        <w:jc w:val="both"/>
        <w:rPr>
          <w:b/>
          <w:u w:val="single"/>
        </w:rPr>
      </w:pPr>
      <w:r>
        <w:rPr>
          <w:b/>
          <w:u w:val="single"/>
        </w:rPr>
        <w:t>3</w:t>
      </w:r>
      <w:r w:rsidR="00A949AD">
        <w:rPr>
          <w:b/>
          <w:u w:val="single"/>
        </w:rPr>
        <w:t xml:space="preserve"> </w:t>
      </w:r>
      <w:r w:rsidR="00A949AD" w:rsidRPr="00FC6945">
        <w:rPr>
          <w:b/>
          <w:u w:val="single"/>
        </w:rPr>
        <w:t>HAVUÇ:</w:t>
      </w:r>
    </w:p>
    <w:p w14:paraId="6D4F3925" w14:textId="77777777" w:rsidR="00A949AD" w:rsidRPr="00FC6945" w:rsidRDefault="00A949AD" w:rsidP="00A949AD">
      <w:pPr>
        <w:jc w:val="both"/>
        <w:rPr>
          <w:b/>
          <w:u w:val="single"/>
        </w:rPr>
      </w:pPr>
    </w:p>
    <w:p w14:paraId="13503F5F" w14:textId="77777777" w:rsidR="00A949AD" w:rsidRPr="007625DF" w:rsidRDefault="00A949AD" w:rsidP="00A949AD">
      <w:pPr>
        <w:numPr>
          <w:ilvl w:val="0"/>
          <w:numId w:val="3"/>
        </w:numPr>
        <w:overflowPunct/>
        <w:autoSpaceDE/>
        <w:autoSpaceDN/>
        <w:adjustRightInd/>
        <w:jc w:val="both"/>
        <w:textAlignment w:val="auto"/>
      </w:pPr>
      <w:r w:rsidRPr="007625DF">
        <w:t>Piyasada satılan iyi cins taze havuçlardan olacaktır.</w:t>
      </w:r>
    </w:p>
    <w:p w14:paraId="089BEDF7" w14:textId="77777777" w:rsidR="00A949AD" w:rsidRPr="007625DF" w:rsidRDefault="00A949AD" w:rsidP="00A949AD">
      <w:pPr>
        <w:numPr>
          <w:ilvl w:val="0"/>
          <w:numId w:val="3"/>
        </w:numPr>
        <w:overflowPunct/>
        <w:autoSpaceDE/>
        <w:autoSpaceDN/>
        <w:adjustRightInd/>
        <w:jc w:val="both"/>
        <w:textAlignment w:val="auto"/>
      </w:pPr>
      <w:r w:rsidRPr="007625DF">
        <w:t xml:space="preserve">Ezik, çürük, donmuş, porsumuş, parçalanmış, kurtlu, kurt </w:t>
      </w:r>
      <w:proofErr w:type="spellStart"/>
      <w:r w:rsidRPr="007625DF">
        <w:t>yenikli</w:t>
      </w:r>
      <w:proofErr w:type="spellEnd"/>
      <w:r w:rsidRPr="007625DF">
        <w:t>, kararmış buruşmuş katılaşmış, bayat, ıslak, çamurlu, topraklı olmayacaktır.</w:t>
      </w:r>
    </w:p>
    <w:p w14:paraId="6104D706" w14:textId="77777777" w:rsidR="00A949AD" w:rsidRPr="007625DF" w:rsidRDefault="00A949AD" w:rsidP="00A949AD">
      <w:pPr>
        <w:numPr>
          <w:ilvl w:val="0"/>
          <w:numId w:val="3"/>
        </w:numPr>
        <w:overflowPunct/>
        <w:autoSpaceDE/>
        <w:autoSpaceDN/>
        <w:adjustRightInd/>
        <w:jc w:val="both"/>
        <w:textAlignment w:val="auto"/>
      </w:pPr>
      <w:r w:rsidRPr="007625DF">
        <w:lastRenderedPageBreak/>
        <w:t>Yenmeyecek sap, kök ve yapraklardan tamamen ayrılmış olacaktır.</w:t>
      </w:r>
    </w:p>
    <w:p w14:paraId="11B9E729" w14:textId="77777777" w:rsidR="00A949AD" w:rsidRPr="007625DF" w:rsidRDefault="00A949AD" w:rsidP="00A949AD">
      <w:pPr>
        <w:numPr>
          <w:ilvl w:val="0"/>
          <w:numId w:val="3"/>
        </w:numPr>
        <w:overflowPunct/>
        <w:autoSpaceDE/>
        <w:autoSpaceDN/>
        <w:adjustRightInd/>
        <w:jc w:val="both"/>
        <w:textAlignment w:val="auto"/>
      </w:pPr>
      <w:r>
        <w:t>Kırık havuçlar % 3</w:t>
      </w:r>
      <w:r w:rsidRPr="007625DF">
        <w:t>'e kadar alınır.</w:t>
      </w:r>
      <w:r w:rsidRPr="007625DF">
        <w:tab/>
      </w:r>
    </w:p>
    <w:p w14:paraId="23E5CB8A" w14:textId="77777777" w:rsidR="00A949AD" w:rsidRPr="007625DF" w:rsidRDefault="00A949AD" w:rsidP="00A949AD">
      <w:pPr>
        <w:numPr>
          <w:ilvl w:val="0"/>
          <w:numId w:val="3"/>
        </w:numPr>
        <w:overflowPunct/>
        <w:autoSpaceDE/>
        <w:autoSpaceDN/>
        <w:adjustRightInd/>
        <w:jc w:val="both"/>
        <w:textAlignment w:val="auto"/>
      </w:pPr>
      <w:r w:rsidRPr="007625DF">
        <w:t xml:space="preserve">Havuçlar bütün, sıkı yapılı (koflaşmamış), çatallaşmamış, yan kök oluşturmamış, sağlam, temiz (yıkandıklarında üzerinde mümkün olduğu kadar yabancı madde bulunmayan), körpe, odunlaşmamış, tohuma kalkmamış olmalıdır. </w:t>
      </w:r>
    </w:p>
    <w:p w14:paraId="41BE3716" w14:textId="77777777" w:rsidR="00A949AD" w:rsidRDefault="00A949AD" w:rsidP="00A949AD">
      <w:pPr>
        <w:numPr>
          <w:ilvl w:val="0"/>
          <w:numId w:val="3"/>
        </w:numPr>
        <w:overflowPunct/>
        <w:autoSpaceDE/>
        <w:autoSpaceDN/>
        <w:adjustRightInd/>
        <w:jc w:val="both"/>
        <w:textAlignment w:val="auto"/>
      </w:pPr>
      <w:r w:rsidRPr="007625DF">
        <w:t>Havuçların boyu 25 - 30 cm.</w:t>
      </w:r>
      <w:r>
        <w:t xml:space="preserve"> çapı 3 cm. ağırlığı 200 gr.</w:t>
      </w:r>
      <w:r w:rsidRPr="007625DF">
        <w:t>dan az olmamalıdır. Yenmeyecek sap, kök ve yapraklardan tamamen ayrılmış olacaktır. Kendine özgü orijinal ambalajında olacaktır.</w:t>
      </w:r>
    </w:p>
    <w:p w14:paraId="39542B8C" w14:textId="77777777" w:rsidR="00A949AD" w:rsidRDefault="00A949AD" w:rsidP="00A949AD">
      <w:pPr>
        <w:overflowPunct/>
        <w:autoSpaceDE/>
        <w:autoSpaceDN/>
        <w:adjustRightInd/>
        <w:jc w:val="both"/>
        <w:textAlignment w:val="auto"/>
      </w:pPr>
      <w:r>
        <w:t>TS 1193 e uygun ekstra sınıf olacaktır.</w:t>
      </w:r>
    </w:p>
    <w:p w14:paraId="6D176A8E" w14:textId="77777777" w:rsidR="00A949AD" w:rsidRDefault="00A949AD" w:rsidP="00A949AD">
      <w:pPr>
        <w:overflowPunct/>
        <w:autoSpaceDE/>
        <w:autoSpaceDN/>
        <w:adjustRightInd/>
        <w:jc w:val="both"/>
        <w:textAlignment w:val="auto"/>
      </w:pPr>
    </w:p>
    <w:p w14:paraId="365FBB7A" w14:textId="77777777" w:rsidR="00A949AD" w:rsidRDefault="00A949AD" w:rsidP="00A949AD">
      <w:pPr>
        <w:overflowPunct/>
        <w:autoSpaceDE/>
        <w:autoSpaceDN/>
        <w:adjustRightInd/>
        <w:jc w:val="both"/>
        <w:textAlignment w:val="auto"/>
      </w:pPr>
    </w:p>
    <w:p w14:paraId="11A814C2" w14:textId="69F926CC" w:rsidR="00A949AD" w:rsidRDefault="00813F63" w:rsidP="00A949AD">
      <w:pPr>
        <w:jc w:val="both"/>
        <w:rPr>
          <w:b/>
          <w:u w:val="single"/>
        </w:rPr>
      </w:pPr>
      <w:r>
        <w:rPr>
          <w:b/>
          <w:u w:val="single"/>
        </w:rPr>
        <w:t>4</w:t>
      </w:r>
      <w:r w:rsidR="00A949AD">
        <w:rPr>
          <w:b/>
          <w:u w:val="single"/>
        </w:rPr>
        <w:t xml:space="preserve"> </w:t>
      </w:r>
      <w:r w:rsidR="00A949AD" w:rsidRPr="00DA6DE9">
        <w:rPr>
          <w:b/>
          <w:u w:val="single"/>
        </w:rPr>
        <w:t>KABAK:</w:t>
      </w:r>
    </w:p>
    <w:p w14:paraId="78311D5B" w14:textId="77777777" w:rsidR="00A949AD" w:rsidRPr="00DA6DE9" w:rsidRDefault="00A949AD" w:rsidP="00A949AD">
      <w:pPr>
        <w:jc w:val="both"/>
        <w:rPr>
          <w:b/>
          <w:u w:val="single"/>
        </w:rPr>
      </w:pPr>
    </w:p>
    <w:p w14:paraId="0F4025D2" w14:textId="77777777" w:rsidR="00A949AD" w:rsidRPr="007625DF" w:rsidRDefault="00A949AD" w:rsidP="00A949AD">
      <w:pPr>
        <w:numPr>
          <w:ilvl w:val="0"/>
          <w:numId w:val="4"/>
        </w:numPr>
        <w:overflowPunct/>
        <w:autoSpaceDE/>
        <w:autoSpaceDN/>
        <w:adjustRightInd/>
        <w:jc w:val="both"/>
        <w:textAlignment w:val="auto"/>
      </w:pPr>
      <w:r w:rsidRPr="007625DF">
        <w:t>Piyasada satılan iyi cins taze körpe kabaklardan olacaktır.</w:t>
      </w:r>
    </w:p>
    <w:p w14:paraId="2AF7A336" w14:textId="77777777" w:rsidR="00A949AD" w:rsidRPr="007625DF" w:rsidRDefault="00A949AD" w:rsidP="00A949AD">
      <w:pPr>
        <w:numPr>
          <w:ilvl w:val="0"/>
          <w:numId w:val="4"/>
        </w:numPr>
        <w:overflowPunct/>
        <w:autoSpaceDE/>
        <w:autoSpaceDN/>
        <w:adjustRightInd/>
        <w:jc w:val="both"/>
        <w:textAlignment w:val="auto"/>
      </w:pPr>
      <w:r w:rsidRPr="007625DF">
        <w:t>Çürük, buruşmuş, sararmış, porsumuş, kartlaşmış, tohuma kaçmış, ezik, bozuk, ıslak ve</w:t>
      </w:r>
    </w:p>
    <w:p w14:paraId="793D11C0" w14:textId="77777777" w:rsidR="00A949AD" w:rsidRPr="007625DF" w:rsidRDefault="00A949AD" w:rsidP="00A949AD">
      <w:pPr>
        <w:ind w:left="360"/>
        <w:jc w:val="both"/>
      </w:pPr>
      <w:r>
        <w:t xml:space="preserve">       </w:t>
      </w:r>
      <w:r w:rsidRPr="007625DF">
        <w:t>Çamurlu olmayacaktır.</w:t>
      </w:r>
    </w:p>
    <w:p w14:paraId="36DEE95D" w14:textId="77777777" w:rsidR="00A949AD" w:rsidRPr="007625DF" w:rsidRDefault="00A949AD" w:rsidP="00A949AD">
      <w:pPr>
        <w:numPr>
          <w:ilvl w:val="0"/>
          <w:numId w:val="4"/>
        </w:numPr>
        <w:overflowPunct/>
        <w:autoSpaceDE/>
        <w:autoSpaceDN/>
        <w:adjustRightInd/>
        <w:jc w:val="both"/>
        <w:textAlignment w:val="auto"/>
      </w:pPr>
      <w:r w:rsidRPr="007625DF">
        <w:t>Dolmalık kabaklar dolmalık niteliğinde olacaktır.</w:t>
      </w:r>
    </w:p>
    <w:p w14:paraId="20AB5CF1" w14:textId="77777777" w:rsidR="00A949AD" w:rsidRDefault="00A949AD" w:rsidP="00A949AD">
      <w:pPr>
        <w:overflowPunct/>
        <w:autoSpaceDE/>
        <w:autoSpaceDN/>
        <w:adjustRightInd/>
        <w:jc w:val="both"/>
        <w:textAlignment w:val="auto"/>
      </w:pPr>
      <w:r w:rsidRPr="007625DF">
        <w:t>Plastik kasalar içinde olacaktır.</w:t>
      </w:r>
      <w:r>
        <w:t xml:space="preserve"> </w:t>
      </w:r>
    </w:p>
    <w:p w14:paraId="69196051" w14:textId="77777777" w:rsidR="00A949AD" w:rsidRDefault="00A949AD" w:rsidP="00A949AD">
      <w:pPr>
        <w:tabs>
          <w:tab w:val="left" w:pos="540"/>
        </w:tabs>
        <w:jc w:val="both"/>
        <w:rPr>
          <w:b/>
          <w:sz w:val="22"/>
          <w:szCs w:val="22"/>
        </w:rPr>
      </w:pPr>
    </w:p>
    <w:p w14:paraId="0D90EA4E" w14:textId="7114D0EE" w:rsidR="00A949AD" w:rsidRPr="00A74F9A" w:rsidRDefault="00813F63" w:rsidP="00A949AD">
      <w:pPr>
        <w:tabs>
          <w:tab w:val="left" w:pos="540"/>
        </w:tabs>
        <w:jc w:val="both"/>
        <w:rPr>
          <w:b/>
          <w:sz w:val="22"/>
          <w:szCs w:val="22"/>
          <w:u w:val="single"/>
        </w:rPr>
      </w:pPr>
      <w:r>
        <w:rPr>
          <w:b/>
          <w:sz w:val="22"/>
          <w:szCs w:val="22"/>
          <w:u w:val="single"/>
        </w:rPr>
        <w:t>5</w:t>
      </w:r>
      <w:r w:rsidR="00A949AD" w:rsidRPr="00A74F9A">
        <w:rPr>
          <w:b/>
          <w:sz w:val="22"/>
          <w:szCs w:val="22"/>
          <w:u w:val="single"/>
        </w:rPr>
        <w:t xml:space="preserve"> SALATALIK: </w:t>
      </w:r>
    </w:p>
    <w:p w14:paraId="0B7974E0" w14:textId="77777777" w:rsidR="00A949AD" w:rsidRDefault="00A949AD" w:rsidP="00A949AD">
      <w:pPr>
        <w:tabs>
          <w:tab w:val="left" w:pos="540"/>
        </w:tabs>
        <w:jc w:val="both"/>
        <w:rPr>
          <w:sz w:val="22"/>
          <w:szCs w:val="22"/>
        </w:rPr>
      </w:pPr>
      <w:r w:rsidRPr="00BE355F">
        <w:rPr>
          <w:sz w:val="22"/>
          <w:szCs w:val="22"/>
        </w:rPr>
        <w:t>Bütün, sağlam, temiz, körpe fakat yeterince olgunlaşmış, üstün nitelikte, iyi gelişmiş, çeşidine özgü renk ve diğer özelliklere sahip, düzgün biçimli olacaktır. Çekirdekleri sertleşmiş, sararmış olmayacaktır. Üzerinde dolu, parazit ve hastalık nedeniyle oluşmuş zararlar bulunmayacaktır. Orijinal ambalajda olacaktır. Piyasanın iyi cins malı (ekstra) olacaktır. Üzerinde yabancı tat ve koku, anormal dış nem, yabancı madde bulunmayacak ambalajlı olacaktır.</w:t>
      </w:r>
    </w:p>
    <w:p w14:paraId="4D85743D" w14:textId="77777777" w:rsidR="00A949AD" w:rsidRDefault="00A949AD" w:rsidP="00A949AD">
      <w:pPr>
        <w:overflowPunct/>
        <w:autoSpaceDE/>
        <w:autoSpaceDN/>
        <w:adjustRightInd/>
        <w:jc w:val="both"/>
        <w:textAlignment w:val="auto"/>
        <w:rPr>
          <w:b/>
          <w:u w:val="single"/>
        </w:rPr>
      </w:pPr>
    </w:p>
    <w:p w14:paraId="13C93136" w14:textId="77777777" w:rsidR="00A949AD" w:rsidRDefault="00A949AD" w:rsidP="00A949AD">
      <w:pPr>
        <w:overflowPunct/>
        <w:autoSpaceDE/>
        <w:autoSpaceDN/>
        <w:adjustRightInd/>
        <w:jc w:val="both"/>
        <w:textAlignment w:val="auto"/>
        <w:rPr>
          <w:sz w:val="22"/>
          <w:szCs w:val="22"/>
        </w:rPr>
      </w:pPr>
    </w:p>
    <w:p w14:paraId="2871B16C" w14:textId="77777777" w:rsidR="00A949AD" w:rsidRDefault="00A949AD" w:rsidP="00A949AD">
      <w:pPr>
        <w:overflowPunct/>
        <w:autoSpaceDE/>
        <w:autoSpaceDN/>
        <w:adjustRightInd/>
        <w:jc w:val="both"/>
        <w:textAlignment w:val="auto"/>
        <w:rPr>
          <w:b/>
          <w:u w:val="single"/>
        </w:rPr>
      </w:pPr>
    </w:p>
    <w:p w14:paraId="2CB036AE" w14:textId="0AE649B8" w:rsidR="00A949AD" w:rsidRDefault="00813F63" w:rsidP="00A949AD">
      <w:pPr>
        <w:ind w:left="720"/>
        <w:jc w:val="both"/>
        <w:rPr>
          <w:b/>
          <w:u w:val="single"/>
        </w:rPr>
      </w:pPr>
      <w:r>
        <w:rPr>
          <w:b/>
          <w:u w:val="single"/>
        </w:rPr>
        <w:t>6</w:t>
      </w:r>
      <w:r w:rsidR="00A949AD">
        <w:rPr>
          <w:b/>
          <w:u w:val="single"/>
        </w:rPr>
        <w:t xml:space="preserve"> </w:t>
      </w:r>
      <w:r w:rsidR="00A949AD" w:rsidRPr="007625DF">
        <w:rPr>
          <w:b/>
          <w:u w:val="single"/>
        </w:rPr>
        <w:t>KURU SOĞAN:</w:t>
      </w:r>
    </w:p>
    <w:p w14:paraId="7F2E7EC2" w14:textId="77777777" w:rsidR="00A949AD" w:rsidRPr="007625DF" w:rsidRDefault="00A949AD" w:rsidP="00A949AD">
      <w:pPr>
        <w:ind w:left="720"/>
        <w:jc w:val="both"/>
        <w:rPr>
          <w:b/>
          <w:u w:val="single"/>
        </w:rPr>
      </w:pPr>
    </w:p>
    <w:p w14:paraId="35C1D89B" w14:textId="77777777" w:rsidR="00A949AD" w:rsidRPr="007625DF" w:rsidRDefault="00A949AD" w:rsidP="00A949AD">
      <w:pPr>
        <w:numPr>
          <w:ilvl w:val="0"/>
          <w:numId w:val="5"/>
        </w:numPr>
        <w:overflowPunct/>
        <w:autoSpaceDE/>
        <w:autoSpaceDN/>
        <w:adjustRightInd/>
        <w:jc w:val="both"/>
        <w:textAlignment w:val="auto"/>
      </w:pPr>
      <w:r w:rsidRPr="007625DF">
        <w:t>Son sene mahsulü ve piyasada satılan iyi cins soğanlardan olacaktır.</w:t>
      </w:r>
    </w:p>
    <w:p w14:paraId="689F7D29" w14:textId="77777777" w:rsidR="00A949AD" w:rsidRPr="007625DF" w:rsidRDefault="00A949AD" w:rsidP="00A949AD">
      <w:pPr>
        <w:numPr>
          <w:ilvl w:val="0"/>
          <w:numId w:val="5"/>
        </w:numPr>
        <w:overflowPunct/>
        <w:autoSpaceDE/>
        <w:autoSpaceDN/>
        <w:adjustRightInd/>
        <w:jc w:val="both"/>
        <w:textAlignment w:val="auto"/>
      </w:pPr>
      <w:r w:rsidRPr="007625DF">
        <w:t>Ezik, çürük, kesik, yumuşamış, pörsük, çamurlu, topraklı ve ıslak olmayacaktır.</w:t>
      </w:r>
    </w:p>
    <w:p w14:paraId="49917957" w14:textId="77777777" w:rsidR="00A949AD" w:rsidRPr="007625DF" w:rsidRDefault="00A949AD" w:rsidP="00A949AD">
      <w:pPr>
        <w:numPr>
          <w:ilvl w:val="0"/>
          <w:numId w:val="5"/>
        </w:numPr>
        <w:overflowPunct/>
        <w:autoSpaceDE/>
        <w:autoSpaceDN/>
        <w:adjustRightInd/>
        <w:jc w:val="both"/>
        <w:textAlignment w:val="auto"/>
      </w:pPr>
      <w:r w:rsidRPr="007625DF">
        <w:t>Soğanlar sapsız olacaktır.</w:t>
      </w:r>
    </w:p>
    <w:p w14:paraId="6CE8EA93" w14:textId="77777777" w:rsidR="00A949AD" w:rsidRPr="007625DF" w:rsidRDefault="00A949AD" w:rsidP="00A949AD">
      <w:pPr>
        <w:numPr>
          <w:ilvl w:val="0"/>
          <w:numId w:val="5"/>
        </w:numPr>
        <w:overflowPunct/>
        <w:autoSpaceDE/>
        <w:autoSpaceDN/>
        <w:adjustRightInd/>
        <w:jc w:val="both"/>
        <w:textAlignment w:val="auto"/>
      </w:pPr>
      <w:r w:rsidRPr="007625DF">
        <w:t>Filizlenmiş ve filizi kırılmış olanlar Mart ve Nisan aylarında % 3'e kadar, yılın diğer aylarında içleri boşalmamış olmak şartıyla filizlenmiş veya kırılmış soğan miktarı % 2'yi geçmeyecektir.</w:t>
      </w:r>
    </w:p>
    <w:p w14:paraId="3E7BFFCA" w14:textId="77777777" w:rsidR="00A949AD" w:rsidRPr="007625DF" w:rsidRDefault="00A949AD" w:rsidP="00A949AD">
      <w:pPr>
        <w:numPr>
          <w:ilvl w:val="0"/>
          <w:numId w:val="5"/>
        </w:numPr>
        <w:overflowPunct/>
        <w:autoSpaceDE/>
        <w:autoSpaceDN/>
        <w:adjustRightInd/>
        <w:jc w:val="both"/>
        <w:textAlignment w:val="auto"/>
      </w:pPr>
      <w:r w:rsidRPr="007625DF">
        <w:t>Kusurlular hariç normal veya iyi vasıftaki soğanlardan alınacak numunenin gramaj analizinde, soğanların % 50'si 60 gr.dan, % 30'u 50 gr.dan aşağı olmayacaktır.</w:t>
      </w:r>
    </w:p>
    <w:p w14:paraId="3610C1EC" w14:textId="77777777" w:rsidR="00A949AD" w:rsidRPr="007625DF" w:rsidRDefault="00A949AD" w:rsidP="00A949AD">
      <w:pPr>
        <w:numPr>
          <w:ilvl w:val="0"/>
          <w:numId w:val="5"/>
        </w:numPr>
        <w:overflowPunct/>
        <w:autoSpaceDE/>
        <w:autoSpaceDN/>
        <w:adjustRightInd/>
        <w:jc w:val="both"/>
        <w:textAlignment w:val="auto"/>
      </w:pPr>
      <w:r w:rsidRPr="007625DF">
        <w:t>Çuvallar içinde soğan kabuklan bulunmayacak, olduğu takdirde yüklenici tarafından ayıklanacaktır.</w:t>
      </w:r>
    </w:p>
    <w:p w14:paraId="3BEC56E6" w14:textId="77777777" w:rsidR="00A949AD" w:rsidRPr="007625DF" w:rsidRDefault="00A949AD" w:rsidP="00A949AD">
      <w:pPr>
        <w:numPr>
          <w:ilvl w:val="0"/>
          <w:numId w:val="5"/>
        </w:numPr>
        <w:overflowPunct/>
        <w:autoSpaceDE/>
        <w:autoSpaceDN/>
        <w:adjustRightInd/>
        <w:jc w:val="both"/>
        <w:textAlignment w:val="auto"/>
      </w:pPr>
      <w:r w:rsidRPr="007625DF">
        <w:t>İthal soğan olmayacaktır.</w:t>
      </w:r>
      <w:r>
        <w:t xml:space="preserve"> TS 796 ya uygun soğanlardan olacaktır.</w:t>
      </w:r>
    </w:p>
    <w:p w14:paraId="74CE7910" w14:textId="77777777" w:rsidR="00A949AD" w:rsidRPr="007625DF" w:rsidRDefault="00A949AD" w:rsidP="00A949AD">
      <w:pPr>
        <w:numPr>
          <w:ilvl w:val="0"/>
          <w:numId w:val="5"/>
        </w:numPr>
        <w:overflowPunct/>
        <w:autoSpaceDE/>
        <w:autoSpaceDN/>
        <w:adjustRightInd/>
        <w:jc w:val="both"/>
        <w:textAlignment w:val="auto"/>
      </w:pPr>
      <w:r w:rsidRPr="007625DF">
        <w:t>Soğanlar don vurmamış, en azından iki dış kabuğu ve sapı kuru olmalıdır. Soğanlarda filizlenme, yumuşama olmamalıdır. Soğanların sapları 4 cm.‘ den fazla bir uzunlukta olmamalı ve kök püskülleri koparılmış olmalıdı</w:t>
      </w:r>
      <w:r>
        <w:t>r. Soğanların her biri 300 gr.</w:t>
      </w:r>
      <w:r w:rsidRPr="007625DF">
        <w:t xml:space="preserve">dan az olmayacaktır. </w:t>
      </w:r>
    </w:p>
    <w:p w14:paraId="30074DE7" w14:textId="77777777" w:rsidR="00A949AD" w:rsidRDefault="00A949AD" w:rsidP="00A949AD">
      <w:pPr>
        <w:overflowPunct/>
        <w:autoSpaceDE/>
        <w:autoSpaceDN/>
        <w:adjustRightInd/>
        <w:jc w:val="both"/>
        <w:textAlignment w:val="auto"/>
      </w:pPr>
      <w:r w:rsidRPr="007625DF">
        <w:t>Ambalajlar, ağırlığı 50 kg’ı geçmeyen (isteğe göre daha büyük ambalajlar kullanılabilir) sandık, kutu, file ve/veya torba olmalıdır.   Son sene mahsulü ve piyasada satılan iyi cins soğanlardan olacaktır. Çuvallar içinde soğan kabukları bulunmayacak.</w:t>
      </w:r>
    </w:p>
    <w:p w14:paraId="234470C2" w14:textId="77777777" w:rsidR="00A949AD" w:rsidRDefault="00A949AD" w:rsidP="00A949AD">
      <w:pPr>
        <w:overflowPunct/>
        <w:autoSpaceDE/>
        <w:autoSpaceDN/>
        <w:adjustRightInd/>
        <w:jc w:val="both"/>
        <w:textAlignment w:val="auto"/>
      </w:pPr>
    </w:p>
    <w:p w14:paraId="13A69427" w14:textId="77777777" w:rsidR="00A949AD" w:rsidRDefault="00A949AD" w:rsidP="00A949AD">
      <w:pPr>
        <w:tabs>
          <w:tab w:val="left" w:pos="476"/>
        </w:tabs>
      </w:pPr>
    </w:p>
    <w:p w14:paraId="788E4F31" w14:textId="77777777" w:rsidR="00A949AD" w:rsidRDefault="00A949AD" w:rsidP="00A949AD">
      <w:pPr>
        <w:jc w:val="center"/>
      </w:pPr>
    </w:p>
    <w:p w14:paraId="0680FF65" w14:textId="77777777" w:rsidR="00A949AD" w:rsidRDefault="00A949AD" w:rsidP="00A949AD">
      <w:pPr>
        <w:jc w:val="center"/>
        <w:rPr>
          <w:b/>
          <w:szCs w:val="24"/>
          <w:u w:val="single"/>
        </w:rPr>
      </w:pPr>
    </w:p>
    <w:p w14:paraId="1DD26B15" w14:textId="77777777" w:rsidR="00A949AD" w:rsidRDefault="00A949AD" w:rsidP="00A949AD"/>
    <w:p w14:paraId="2C62D09C" w14:textId="7DEF6DA7" w:rsidR="00A949AD" w:rsidRDefault="00813F63" w:rsidP="00A949AD">
      <w:pPr>
        <w:jc w:val="both"/>
        <w:rPr>
          <w:b/>
          <w:u w:val="single"/>
        </w:rPr>
      </w:pPr>
      <w:r>
        <w:rPr>
          <w:b/>
          <w:u w:val="single"/>
        </w:rPr>
        <w:t>7</w:t>
      </w:r>
      <w:r w:rsidR="00A949AD">
        <w:rPr>
          <w:b/>
          <w:u w:val="single"/>
        </w:rPr>
        <w:t xml:space="preserve"> </w:t>
      </w:r>
      <w:r w:rsidR="00A949AD" w:rsidRPr="007625DF">
        <w:rPr>
          <w:b/>
          <w:u w:val="single"/>
        </w:rPr>
        <w:t>PATATES:</w:t>
      </w:r>
    </w:p>
    <w:p w14:paraId="65E9AB30" w14:textId="77777777" w:rsidR="00A949AD" w:rsidRPr="007625DF" w:rsidRDefault="00A949AD" w:rsidP="00A949AD">
      <w:pPr>
        <w:ind w:left="720"/>
        <w:jc w:val="both"/>
        <w:rPr>
          <w:b/>
          <w:u w:val="single"/>
        </w:rPr>
      </w:pPr>
    </w:p>
    <w:p w14:paraId="50594B52" w14:textId="77777777" w:rsidR="00A949AD" w:rsidRPr="007625DF" w:rsidRDefault="00A949AD" w:rsidP="00A949AD">
      <w:pPr>
        <w:numPr>
          <w:ilvl w:val="0"/>
          <w:numId w:val="6"/>
        </w:numPr>
        <w:overflowPunct/>
        <w:autoSpaceDE/>
        <w:autoSpaceDN/>
        <w:adjustRightInd/>
        <w:jc w:val="both"/>
        <w:textAlignment w:val="auto"/>
      </w:pPr>
      <w:r w:rsidRPr="007625DF">
        <w:lastRenderedPageBreak/>
        <w:t>Yeni sene mahsulü ve piyasanın iyi cins sarı patateslerinden olacaktır.</w:t>
      </w:r>
    </w:p>
    <w:p w14:paraId="0CAB5E70" w14:textId="77777777" w:rsidR="00A949AD" w:rsidRPr="007625DF" w:rsidRDefault="00A949AD" w:rsidP="00A949AD">
      <w:pPr>
        <w:numPr>
          <w:ilvl w:val="0"/>
          <w:numId w:val="6"/>
        </w:numPr>
        <w:overflowPunct/>
        <w:autoSpaceDE/>
        <w:autoSpaceDN/>
        <w:adjustRightInd/>
        <w:jc w:val="both"/>
        <w:textAlignment w:val="auto"/>
      </w:pPr>
      <w:r w:rsidRPr="007625DF">
        <w:t xml:space="preserve">Ezik, çürük, haşere </w:t>
      </w:r>
      <w:proofErr w:type="spellStart"/>
      <w:r w:rsidRPr="007625DF">
        <w:t>yenikli</w:t>
      </w:r>
      <w:proofErr w:type="spellEnd"/>
      <w:r w:rsidRPr="007625DF">
        <w:t>, kesik, buruşuk, yumuşak, pörsük, donmuş, çamurlu, topraklı, ıslak, filizlenmiş, hastalıklı, filizi kırılmış olmayacaktır.</w:t>
      </w:r>
    </w:p>
    <w:p w14:paraId="25529368" w14:textId="77777777" w:rsidR="00A949AD" w:rsidRPr="007625DF" w:rsidRDefault="00A949AD" w:rsidP="00A949AD">
      <w:pPr>
        <w:numPr>
          <w:ilvl w:val="0"/>
          <w:numId w:val="6"/>
        </w:numPr>
        <w:overflowPunct/>
        <w:autoSpaceDE/>
        <w:autoSpaceDN/>
        <w:adjustRightInd/>
        <w:jc w:val="both"/>
        <w:textAlignment w:val="auto"/>
      </w:pPr>
      <w:r w:rsidRPr="007625DF">
        <w:t>Aralarında tesadüf edebilecek bu tip kusurlu patateslerden, filizlenmiş veya filizi kırılmışlar Mart ve Nisan aylarında % 2'ye kadar aynen alınır. Yılın diğer aylarında bu oran % 2'yi geçmeyecektir.</w:t>
      </w:r>
    </w:p>
    <w:p w14:paraId="6BEDB068" w14:textId="77777777" w:rsidR="00A949AD" w:rsidRPr="007625DF" w:rsidRDefault="00A949AD" w:rsidP="00A949AD">
      <w:pPr>
        <w:numPr>
          <w:ilvl w:val="0"/>
          <w:numId w:val="6"/>
        </w:numPr>
        <w:overflowPunct/>
        <w:autoSpaceDE/>
        <w:autoSpaceDN/>
        <w:adjustRightInd/>
        <w:jc w:val="both"/>
        <w:textAlignment w:val="auto"/>
      </w:pPr>
      <w:r w:rsidRPr="007625DF">
        <w:t>Çapa yaralı patatesler % 2'yi geçmeyecektir.</w:t>
      </w:r>
    </w:p>
    <w:p w14:paraId="18956564" w14:textId="77777777" w:rsidR="00A949AD" w:rsidRPr="007625DF" w:rsidRDefault="00A949AD" w:rsidP="00A949AD">
      <w:pPr>
        <w:numPr>
          <w:ilvl w:val="0"/>
          <w:numId w:val="6"/>
        </w:numPr>
        <w:overflowPunct/>
        <w:autoSpaceDE/>
        <w:autoSpaceDN/>
        <w:adjustRightInd/>
        <w:jc w:val="both"/>
        <w:textAlignment w:val="auto"/>
      </w:pPr>
      <w:r w:rsidRPr="007625DF">
        <w:t>Kusurlular hariç veya normal iyi vasıflı patatesler,  alınacak numunelerinin gramaj analizinde patateslerin % 50'si 80 gr.dan, % 30'u 50 gr.dan aşağı olmayacaktır.</w:t>
      </w:r>
    </w:p>
    <w:p w14:paraId="365F7E7A" w14:textId="77777777" w:rsidR="00A949AD" w:rsidRPr="007625DF" w:rsidRDefault="00A949AD" w:rsidP="00A949AD">
      <w:pPr>
        <w:numPr>
          <w:ilvl w:val="0"/>
          <w:numId w:val="6"/>
        </w:numPr>
        <w:overflowPunct/>
        <w:autoSpaceDE/>
        <w:autoSpaceDN/>
        <w:adjustRightInd/>
        <w:jc w:val="both"/>
        <w:textAlignment w:val="auto"/>
      </w:pPr>
      <w:r w:rsidRPr="007625DF">
        <w:t xml:space="preserve">Patatesler bütün, sağlam, temiz, sık dokulu, kabuğu düzgün ve iyi oluşmuş, filizlenmemiş olmalıdır. Patateslerde görünüşlerini bozacak şekilde çatlaklar, kesikler, kemirici izler ve belirtiler, aşırı şekil bozuklukları, yumru sathının 1/8’ ini aşan ve kabuğun normal soyulması ile kaybolmayan yeşil kısım, et kısmından 5 mm’ den daha derinlere nüfuz eden gri mavi veya siyah kabuk altı lekeleri, pas lekeleri, et kısmındaki oyuklar, et kısmına nüfuz etmiş çeşitli patates yumru uyuzluğu belirtileri, don zararı olmamalıdır. </w:t>
      </w:r>
    </w:p>
    <w:p w14:paraId="0883DD4C" w14:textId="77777777" w:rsidR="00A949AD" w:rsidRDefault="00A949AD" w:rsidP="00A949AD">
      <w:pPr>
        <w:rPr>
          <w:b/>
          <w:szCs w:val="24"/>
          <w:u w:val="single"/>
        </w:rPr>
      </w:pPr>
      <w:r w:rsidRPr="007625DF">
        <w:t xml:space="preserve">Patateslerin </w:t>
      </w:r>
      <w:r>
        <w:t>ağırlığı; her bir adeti 200 gr.</w:t>
      </w:r>
      <w:r w:rsidRPr="007625DF">
        <w:t>dan aşağı olmamalıdır. Ambalajlar taşıma, muhafaza süresince patatesleri iyi bir şekilde koruyacak ve sağlığa zarar vermeyecek nitelikte file, jüt çuval, torba olmalıdır. Basılı kâğıt kullanıldığında, yazılı yüzün dışa gelmesine ve ürün ile temas etmemesine dikkat edilmelidir. En büyük ambalajın net ağırlığı 50 kg’ ı geçmemeli ve ambalajların içinde hiçbir yabancı madde bulunmamalıdır.</w:t>
      </w:r>
    </w:p>
    <w:p w14:paraId="45CD7152" w14:textId="77777777" w:rsidR="00A949AD" w:rsidRDefault="00A949AD" w:rsidP="00A949AD">
      <w:pPr>
        <w:jc w:val="center"/>
        <w:rPr>
          <w:b/>
          <w:szCs w:val="24"/>
          <w:u w:val="single"/>
        </w:rPr>
      </w:pPr>
    </w:p>
    <w:p w14:paraId="75811FEB" w14:textId="16604847" w:rsidR="00A949AD" w:rsidRDefault="00813F63" w:rsidP="00A949AD">
      <w:pPr>
        <w:rPr>
          <w:b/>
          <w:u w:val="single"/>
        </w:rPr>
      </w:pPr>
      <w:r>
        <w:rPr>
          <w:b/>
          <w:u w:val="single"/>
        </w:rPr>
        <w:t>8</w:t>
      </w:r>
      <w:r w:rsidR="00A949AD">
        <w:rPr>
          <w:b/>
          <w:u w:val="single"/>
        </w:rPr>
        <w:t xml:space="preserve"> </w:t>
      </w:r>
      <w:r w:rsidR="00A949AD" w:rsidRPr="007625DF">
        <w:rPr>
          <w:b/>
          <w:u w:val="single"/>
        </w:rPr>
        <w:t>PATLICAN:</w:t>
      </w:r>
    </w:p>
    <w:p w14:paraId="75B25EFF" w14:textId="77777777" w:rsidR="00A949AD" w:rsidRPr="007625DF" w:rsidRDefault="00A949AD" w:rsidP="00A949AD">
      <w:pPr>
        <w:ind w:left="720"/>
        <w:jc w:val="both"/>
        <w:rPr>
          <w:b/>
          <w:u w:val="single"/>
        </w:rPr>
      </w:pPr>
    </w:p>
    <w:p w14:paraId="56F35ABD" w14:textId="77777777" w:rsidR="00A949AD" w:rsidRPr="007625DF" w:rsidRDefault="00A949AD" w:rsidP="00A949AD">
      <w:pPr>
        <w:numPr>
          <w:ilvl w:val="0"/>
          <w:numId w:val="7"/>
        </w:numPr>
        <w:overflowPunct/>
        <w:autoSpaceDE/>
        <w:autoSpaceDN/>
        <w:adjustRightInd/>
        <w:jc w:val="both"/>
        <w:textAlignment w:val="auto"/>
      </w:pPr>
      <w:r w:rsidRPr="007625DF">
        <w:t>Piyasada mevsimine göre satılan iyi cins, taze, körpe ve tabii rengini almış kemer patlıcanlardan olacaktır.</w:t>
      </w:r>
    </w:p>
    <w:p w14:paraId="50ECF979" w14:textId="77777777" w:rsidR="00A949AD" w:rsidRPr="007625DF" w:rsidRDefault="00A949AD" w:rsidP="00A949AD">
      <w:pPr>
        <w:numPr>
          <w:ilvl w:val="0"/>
          <w:numId w:val="7"/>
        </w:numPr>
        <w:overflowPunct/>
        <w:autoSpaceDE/>
        <w:autoSpaceDN/>
        <w:adjustRightInd/>
        <w:jc w:val="both"/>
        <w:textAlignment w:val="auto"/>
      </w:pPr>
      <w:r w:rsidRPr="007625DF">
        <w:t>Çürük, ezik, pörsük, kartlaşmış (yani çekirdekleri beyazlığım ve yumuşaklığını kaybetmiş, çekirdeklerinin rengi sararmış), ham, acı ve gün vurmuş olmayacaktır.</w:t>
      </w:r>
    </w:p>
    <w:p w14:paraId="2E2B779E" w14:textId="77777777" w:rsidR="00A949AD" w:rsidRPr="007625DF" w:rsidRDefault="00A949AD" w:rsidP="00A949AD">
      <w:pPr>
        <w:numPr>
          <w:ilvl w:val="0"/>
          <w:numId w:val="7"/>
        </w:numPr>
        <w:overflowPunct/>
        <w:autoSpaceDE/>
        <w:autoSpaceDN/>
        <w:adjustRightInd/>
        <w:jc w:val="both"/>
        <w:textAlignment w:val="auto"/>
      </w:pPr>
      <w:r w:rsidRPr="007625DF">
        <w:t>Patlıcanlar orta büyüklü</w:t>
      </w:r>
      <w:r>
        <w:t>kte, en aşağı 150 gr. Olacaktır.</w:t>
      </w:r>
    </w:p>
    <w:p w14:paraId="5498A803" w14:textId="77777777" w:rsidR="00A949AD" w:rsidRPr="007625DF" w:rsidRDefault="00A949AD" w:rsidP="00A949AD">
      <w:pPr>
        <w:numPr>
          <w:ilvl w:val="0"/>
          <w:numId w:val="7"/>
        </w:numPr>
        <w:overflowPunct/>
        <w:autoSpaceDE/>
        <w:autoSpaceDN/>
        <w:adjustRightInd/>
        <w:jc w:val="both"/>
        <w:textAlignment w:val="auto"/>
      </w:pPr>
      <w:r w:rsidRPr="007625DF">
        <w:t>Yeşil re</w:t>
      </w:r>
      <w:r>
        <w:t>nkli patlıcanlar alınmayacaktır.</w:t>
      </w:r>
    </w:p>
    <w:p w14:paraId="7F725D18" w14:textId="77777777" w:rsidR="00A949AD" w:rsidRPr="007625DF" w:rsidRDefault="00A949AD" w:rsidP="00A949AD">
      <w:pPr>
        <w:numPr>
          <w:ilvl w:val="0"/>
          <w:numId w:val="7"/>
        </w:numPr>
        <w:overflowPunct/>
        <w:autoSpaceDE/>
        <w:autoSpaceDN/>
        <w:adjustRightInd/>
        <w:jc w:val="both"/>
        <w:textAlignment w:val="auto"/>
      </w:pPr>
      <w:r w:rsidRPr="007625DF">
        <w:t>Hazırlanacak yemek için uygun olmadığı takdirde kabul edilmeyecektir.</w:t>
      </w:r>
    </w:p>
    <w:p w14:paraId="616A5209" w14:textId="77777777" w:rsidR="00A949AD" w:rsidRPr="007625DF" w:rsidRDefault="00A949AD" w:rsidP="00A949AD">
      <w:pPr>
        <w:numPr>
          <w:ilvl w:val="0"/>
          <w:numId w:val="7"/>
        </w:numPr>
        <w:overflowPunct/>
        <w:autoSpaceDE/>
        <w:autoSpaceDN/>
        <w:adjustRightInd/>
        <w:jc w:val="both"/>
        <w:textAlignment w:val="auto"/>
      </w:pPr>
      <w:r w:rsidRPr="007625DF">
        <w:t xml:space="preserve">Patlıcanların eti liflenmiş veya odunsu yapıda ya da çekirdekleri aşırı derecede gelişmemiş olmamalı, sıkı yapılı çeşidine has renkte olmalıdır, içi tohumlanmış olmamalıdır. </w:t>
      </w:r>
    </w:p>
    <w:p w14:paraId="46DA07E6" w14:textId="77777777" w:rsidR="00A949AD" w:rsidRDefault="00A949AD" w:rsidP="00A949AD">
      <w:pPr>
        <w:numPr>
          <w:ilvl w:val="0"/>
          <w:numId w:val="7"/>
        </w:numPr>
        <w:overflowPunct/>
        <w:autoSpaceDE/>
        <w:autoSpaceDN/>
        <w:adjustRightInd/>
        <w:jc w:val="both"/>
        <w:textAlignment w:val="auto"/>
      </w:pPr>
      <w:r w:rsidRPr="007625DF">
        <w:t xml:space="preserve">Karnıyarık ve imambayıldı için patlıcanların boyu 20 cm islim kebabı için 40 cm çapları 4-5 cm den az olmamalıdır. </w:t>
      </w:r>
    </w:p>
    <w:p w14:paraId="356DDA39" w14:textId="77777777" w:rsidR="00A949AD" w:rsidRDefault="00A949AD" w:rsidP="00A949AD">
      <w:r w:rsidRPr="007625DF">
        <w:t>Taşıma plastik kasalarda olacaktır.</w:t>
      </w:r>
      <w:r>
        <w:t xml:space="preserve"> </w:t>
      </w:r>
    </w:p>
    <w:p w14:paraId="5259841D" w14:textId="77777777" w:rsidR="00A949AD" w:rsidRDefault="00A949AD" w:rsidP="00A949AD"/>
    <w:p w14:paraId="4F2E2A58" w14:textId="77777777" w:rsidR="00A949AD" w:rsidRDefault="00A949AD" w:rsidP="00A949AD"/>
    <w:p w14:paraId="391B5BB1" w14:textId="77777777" w:rsidR="00A949AD" w:rsidRDefault="00A949AD" w:rsidP="00A949AD"/>
    <w:p w14:paraId="69997A74" w14:textId="77777777" w:rsidR="00A949AD" w:rsidRDefault="00A949AD" w:rsidP="00A949AD"/>
    <w:p w14:paraId="3FFB9639" w14:textId="77777777" w:rsidR="00A949AD" w:rsidRDefault="00A949AD" w:rsidP="00A949AD">
      <w:pPr>
        <w:rPr>
          <w:b/>
          <w:szCs w:val="24"/>
          <w:u w:val="single"/>
        </w:rPr>
      </w:pPr>
    </w:p>
    <w:p w14:paraId="31BED9A1" w14:textId="77777777" w:rsidR="00A949AD" w:rsidRDefault="00A949AD" w:rsidP="00A949AD">
      <w:pPr>
        <w:jc w:val="center"/>
        <w:rPr>
          <w:b/>
          <w:szCs w:val="24"/>
          <w:u w:val="single"/>
        </w:rPr>
      </w:pPr>
    </w:p>
    <w:p w14:paraId="01AFD5ED" w14:textId="77777777" w:rsidR="00A949AD" w:rsidRDefault="00A949AD" w:rsidP="00A949AD">
      <w:pPr>
        <w:jc w:val="center"/>
        <w:rPr>
          <w:b/>
          <w:szCs w:val="24"/>
          <w:u w:val="single"/>
        </w:rPr>
      </w:pPr>
    </w:p>
    <w:p w14:paraId="51AE8FCE" w14:textId="77777777" w:rsidR="00A949AD" w:rsidRDefault="00A949AD" w:rsidP="00A949AD">
      <w:pPr>
        <w:ind w:left="720"/>
        <w:jc w:val="both"/>
        <w:rPr>
          <w:b/>
          <w:u w:val="single"/>
        </w:rPr>
      </w:pPr>
    </w:p>
    <w:p w14:paraId="30CFC035" w14:textId="77777777" w:rsidR="00A949AD" w:rsidRDefault="00A949AD" w:rsidP="00A949AD">
      <w:pPr>
        <w:ind w:left="720"/>
        <w:jc w:val="both"/>
        <w:rPr>
          <w:b/>
          <w:u w:val="single"/>
        </w:rPr>
      </w:pPr>
    </w:p>
    <w:p w14:paraId="2D0D9117" w14:textId="77777777" w:rsidR="00A949AD" w:rsidRDefault="00A949AD" w:rsidP="00A949AD">
      <w:pPr>
        <w:ind w:left="720"/>
        <w:jc w:val="both"/>
        <w:rPr>
          <w:b/>
          <w:u w:val="single"/>
        </w:rPr>
      </w:pPr>
    </w:p>
    <w:p w14:paraId="7C83DF0B" w14:textId="77777777" w:rsidR="00A949AD" w:rsidRDefault="00A949AD" w:rsidP="00A949AD">
      <w:pPr>
        <w:ind w:left="720"/>
        <w:jc w:val="both"/>
        <w:rPr>
          <w:b/>
          <w:u w:val="single"/>
        </w:rPr>
      </w:pPr>
    </w:p>
    <w:p w14:paraId="6A1091F8" w14:textId="7AEFD28B" w:rsidR="00A949AD" w:rsidRDefault="00813F63" w:rsidP="00A949AD">
      <w:pPr>
        <w:jc w:val="both"/>
        <w:rPr>
          <w:b/>
          <w:u w:val="single"/>
        </w:rPr>
      </w:pPr>
      <w:r>
        <w:rPr>
          <w:b/>
          <w:u w:val="single"/>
        </w:rPr>
        <w:t>9</w:t>
      </w:r>
      <w:r w:rsidR="00A949AD">
        <w:rPr>
          <w:b/>
          <w:u w:val="single"/>
        </w:rPr>
        <w:t xml:space="preserve"> </w:t>
      </w:r>
      <w:r w:rsidR="00A949AD" w:rsidRPr="007625DF">
        <w:rPr>
          <w:b/>
          <w:u w:val="single"/>
        </w:rPr>
        <w:t>SARIM</w:t>
      </w:r>
      <w:r w:rsidR="00A949AD">
        <w:rPr>
          <w:b/>
          <w:u w:val="single"/>
        </w:rPr>
        <w:t>I</w:t>
      </w:r>
      <w:r w:rsidR="00A949AD" w:rsidRPr="007625DF">
        <w:rPr>
          <w:b/>
          <w:u w:val="single"/>
        </w:rPr>
        <w:t>SAK:</w:t>
      </w:r>
    </w:p>
    <w:p w14:paraId="18BCC35E" w14:textId="77777777" w:rsidR="00A949AD" w:rsidRPr="007625DF" w:rsidRDefault="00A949AD" w:rsidP="00A949AD">
      <w:pPr>
        <w:ind w:left="720"/>
        <w:jc w:val="both"/>
        <w:rPr>
          <w:b/>
          <w:u w:val="single"/>
        </w:rPr>
      </w:pPr>
    </w:p>
    <w:p w14:paraId="1C9FB2AF" w14:textId="77777777" w:rsidR="00A949AD" w:rsidRPr="007625DF" w:rsidRDefault="00A949AD" w:rsidP="00A949AD">
      <w:pPr>
        <w:numPr>
          <w:ilvl w:val="0"/>
          <w:numId w:val="8"/>
        </w:numPr>
        <w:overflowPunct/>
        <w:autoSpaceDE/>
        <w:autoSpaceDN/>
        <w:adjustRightInd/>
        <w:jc w:val="both"/>
        <w:textAlignment w:val="auto"/>
      </w:pPr>
      <w:r w:rsidRPr="007625DF">
        <w:t xml:space="preserve">Sarımsaklar yerli menşei, sağlam, yeni sene ürünü,  başları iri dişli, sıkı, temiz, yaprakları kesilmiş, beyaz ile açık krem rengi tonlarında, kendine has tatta (ağzı yakacak derecede) kuru sarımsak olmalıdır. </w:t>
      </w:r>
    </w:p>
    <w:p w14:paraId="3596ACA1" w14:textId="77777777" w:rsidR="00A949AD" w:rsidRPr="007625DF" w:rsidRDefault="00A949AD" w:rsidP="00A949AD">
      <w:pPr>
        <w:numPr>
          <w:ilvl w:val="0"/>
          <w:numId w:val="8"/>
        </w:numPr>
        <w:overflowPunct/>
        <w:autoSpaceDE/>
        <w:autoSpaceDN/>
        <w:adjustRightInd/>
        <w:jc w:val="both"/>
        <w:textAlignment w:val="auto"/>
      </w:pPr>
      <w:r w:rsidRPr="007625DF">
        <w:lastRenderedPageBreak/>
        <w:t xml:space="preserve">Sarımsaklar küflerden, hastalıklardan, topraktan, gübre ve ilaç artıklarından, dış kabuklardan, saplardan, yabancı tattan, yapraklardan ve köklerden, canlı ve ölü böceklerden, böcek kalıntılarından, çıplak gözle veya herhangi bir durumda büyüteçle görülebilen kemirici zararlarından uzak olmalıdır. </w:t>
      </w:r>
    </w:p>
    <w:p w14:paraId="70697A25" w14:textId="77777777" w:rsidR="00A949AD" w:rsidRDefault="00A949AD" w:rsidP="00A949AD">
      <w:pPr>
        <w:numPr>
          <w:ilvl w:val="0"/>
          <w:numId w:val="8"/>
        </w:numPr>
        <w:overflowPunct/>
        <w:autoSpaceDE/>
        <w:autoSpaceDN/>
        <w:adjustRightInd/>
        <w:jc w:val="both"/>
        <w:textAlignment w:val="auto"/>
      </w:pPr>
      <w:r w:rsidRPr="007625DF">
        <w:t xml:space="preserve">Filizlenmemiş olmalıdır. Sarımsak temiz, sağlam ve kuru ambalajlara konmalıdır. Ambalaj ürünü ışıktan ve rutubetten korumalıdır. </w:t>
      </w:r>
    </w:p>
    <w:p w14:paraId="197FDF98" w14:textId="3E8F6B45" w:rsidR="00A949AD" w:rsidRPr="008E2912" w:rsidRDefault="00A949AD" w:rsidP="00A949AD">
      <w:pPr>
        <w:overflowPunct/>
        <w:autoSpaceDE/>
        <w:autoSpaceDN/>
        <w:adjustRightInd/>
        <w:jc w:val="both"/>
        <w:textAlignment w:val="auto"/>
        <w:rPr>
          <w:b/>
          <w:sz w:val="22"/>
          <w:szCs w:val="22"/>
          <w:u w:val="single"/>
        </w:rPr>
      </w:pPr>
      <w:r w:rsidRPr="008E2912">
        <w:rPr>
          <w:b/>
          <w:sz w:val="22"/>
          <w:szCs w:val="22"/>
          <w:u w:val="single"/>
        </w:rPr>
        <w:t>1</w:t>
      </w:r>
      <w:r w:rsidR="00813F63">
        <w:rPr>
          <w:b/>
          <w:sz w:val="22"/>
          <w:szCs w:val="22"/>
          <w:u w:val="single"/>
        </w:rPr>
        <w:t>0</w:t>
      </w:r>
      <w:r w:rsidRPr="008E2912">
        <w:rPr>
          <w:b/>
          <w:sz w:val="22"/>
          <w:szCs w:val="22"/>
          <w:u w:val="single"/>
        </w:rPr>
        <w:t xml:space="preserve"> MAYDANOZ: </w:t>
      </w:r>
    </w:p>
    <w:p w14:paraId="59B19153" w14:textId="77777777" w:rsidR="00A949AD" w:rsidRDefault="00A949AD" w:rsidP="00A949AD">
      <w:pPr>
        <w:overflowPunct/>
        <w:autoSpaceDE/>
        <w:autoSpaceDN/>
        <w:adjustRightInd/>
        <w:jc w:val="both"/>
        <w:textAlignment w:val="auto"/>
      </w:pPr>
      <w:r w:rsidRPr="00BE355F">
        <w:rPr>
          <w:sz w:val="22"/>
          <w:szCs w:val="22"/>
        </w:rPr>
        <w:t xml:space="preserve">Dış etkilerden zarar görmemiş, taze ve körpe görünüşlü, solmamış, temiz, sağlam, iyi gelişmiş, bileşik yaprağın bütün </w:t>
      </w:r>
      <w:proofErr w:type="spellStart"/>
      <w:r w:rsidRPr="00BE355F">
        <w:rPr>
          <w:sz w:val="22"/>
          <w:szCs w:val="22"/>
        </w:rPr>
        <w:t>yaprakcıkları</w:t>
      </w:r>
      <w:proofErr w:type="spellEnd"/>
      <w:r w:rsidRPr="00BE355F">
        <w:rPr>
          <w:sz w:val="22"/>
          <w:szCs w:val="22"/>
        </w:rPr>
        <w:t xml:space="preserve"> tam çeşidine özgü renkte olacaktır. Sararmış, donmuş, çamurlu, topraklı, parazit ve hastalıklarla soğuktan ve fiziksel etkenlerden oluşan zararlar bulunmayacaktır. </w:t>
      </w:r>
      <w:proofErr w:type="gramStart"/>
      <w:r w:rsidRPr="00BE355F">
        <w:rPr>
          <w:sz w:val="22"/>
          <w:szCs w:val="22"/>
        </w:rPr>
        <w:t>100’er  gramlık</w:t>
      </w:r>
      <w:proofErr w:type="gramEnd"/>
      <w:r w:rsidRPr="00BE355F">
        <w:rPr>
          <w:sz w:val="22"/>
          <w:szCs w:val="22"/>
        </w:rPr>
        <w:t xml:space="preserve"> demetler halinde olacak, demetler içinde yabancı otlar bulunmayacak, demetlerin hepsi aynı cins maydanoz içerecektir. Demetler arası ağırlık </w:t>
      </w:r>
      <w:proofErr w:type="gramStart"/>
      <w:r w:rsidRPr="00BE355F">
        <w:rPr>
          <w:sz w:val="22"/>
          <w:szCs w:val="22"/>
        </w:rPr>
        <w:t>farkı  l0</w:t>
      </w:r>
      <w:proofErr w:type="gramEnd"/>
      <w:r w:rsidRPr="00BE355F">
        <w:rPr>
          <w:sz w:val="22"/>
          <w:szCs w:val="22"/>
        </w:rPr>
        <w:t xml:space="preserve"> gramı geçmeyecektir. Piyasada satılan iyi cins maldan (</w:t>
      </w:r>
      <w:proofErr w:type="spellStart"/>
      <w:r w:rsidRPr="00BE355F">
        <w:rPr>
          <w:sz w:val="22"/>
          <w:szCs w:val="22"/>
        </w:rPr>
        <w:t>l.sınıf</w:t>
      </w:r>
      <w:proofErr w:type="spellEnd"/>
      <w:r w:rsidRPr="00BE355F">
        <w:rPr>
          <w:sz w:val="22"/>
          <w:szCs w:val="22"/>
        </w:rPr>
        <w:t>) olacaktır. Üzerinde yabancı tat ve koku, anormal ıslaklık ve yabancı madde bulunmayacaktır.</w:t>
      </w:r>
    </w:p>
    <w:p w14:paraId="0C210575" w14:textId="77777777" w:rsidR="00A949AD" w:rsidRDefault="00A949AD" w:rsidP="00A949AD"/>
    <w:p w14:paraId="69DB06FC" w14:textId="37987D00" w:rsidR="00A949AD" w:rsidRDefault="00A949AD" w:rsidP="00A949AD">
      <w:pPr>
        <w:tabs>
          <w:tab w:val="left" w:pos="540"/>
        </w:tabs>
        <w:jc w:val="both"/>
        <w:rPr>
          <w:b/>
          <w:sz w:val="22"/>
          <w:szCs w:val="22"/>
        </w:rPr>
      </w:pPr>
      <w:r w:rsidRPr="008E2912">
        <w:rPr>
          <w:b/>
          <w:sz w:val="22"/>
          <w:szCs w:val="22"/>
          <w:u w:val="single"/>
        </w:rPr>
        <w:t>1</w:t>
      </w:r>
      <w:r w:rsidR="00813F63">
        <w:rPr>
          <w:b/>
          <w:sz w:val="22"/>
          <w:szCs w:val="22"/>
          <w:u w:val="single"/>
        </w:rPr>
        <w:t>1</w:t>
      </w:r>
      <w:r w:rsidRPr="008E2912">
        <w:rPr>
          <w:b/>
          <w:sz w:val="22"/>
          <w:szCs w:val="22"/>
          <w:u w:val="single"/>
        </w:rPr>
        <w:t xml:space="preserve"> LİMON:</w:t>
      </w:r>
      <w:r w:rsidRPr="00BE355F">
        <w:rPr>
          <w:b/>
          <w:sz w:val="22"/>
          <w:szCs w:val="22"/>
        </w:rPr>
        <w:t xml:space="preserve"> </w:t>
      </w:r>
    </w:p>
    <w:p w14:paraId="12A7D534" w14:textId="77777777" w:rsidR="00A949AD" w:rsidRDefault="00A949AD" w:rsidP="00A949AD">
      <w:pPr>
        <w:tabs>
          <w:tab w:val="left" w:pos="540"/>
        </w:tabs>
        <w:jc w:val="both"/>
        <w:rPr>
          <w:sz w:val="22"/>
          <w:szCs w:val="22"/>
        </w:rPr>
      </w:pPr>
      <w:r w:rsidRPr="00BE355F">
        <w:rPr>
          <w:sz w:val="22"/>
          <w:szCs w:val="22"/>
        </w:rPr>
        <w:t>Bütün, sağlam, temiz, sulu olacak, görünüş, gelişme ve renk bakımından kendine has özellikte olacaktır. Küflü, çürük, ufak, buruşuk, donmuş, suyu çekilmiş, mekanik etkenlerden oluşan yaralanmalar ve kapanmış olsa da büyük kesikler olmayacaktır. Limon sapları silme kesilmiş olacaktır. Limonlar sararmış ve zamanında koparılmış olacak, piyasada satılan en iyi cinsten (1.sınıf) olacaktır. Yabancı tat ve koku dış kısmında aşırı nem bulunmayacaktır. Ambalajlı olarak sandıklarda diyagonal şekilde dizili olacaktır.</w:t>
      </w:r>
    </w:p>
    <w:p w14:paraId="4BAAF5B2" w14:textId="77777777" w:rsidR="00A949AD" w:rsidRDefault="00A949AD" w:rsidP="00A949AD">
      <w:pPr>
        <w:tabs>
          <w:tab w:val="left" w:pos="540"/>
        </w:tabs>
        <w:jc w:val="both"/>
        <w:rPr>
          <w:sz w:val="22"/>
          <w:szCs w:val="22"/>
        </w:rPr>
      </w:pPr>
    </w:p>
    <w:p w14:paraId="78A08447" w14:textId="77777777" w:rsidR="00A949AD" w:rsidRDefault="00A949AD" w:rsidP="00A949AD">
      <w:pPr>
        <w:tabs>
          <w:tab w:val="left" w:pos="540"/>
        </w:tabs>
        <w:jc w:val="both"/>
        <w:rPr>
          <w:sz w:val="22"/>
          <w:szCs w:val="22"/>
        </w:rPr>
      </w:pPr>
      <w:r>
        <w:rPr>
          <w:b/>
          <w:sz w:val="22"/>
          <w:szCs w:val="22"/>
        </w:rPr>
        <w:tab/>
      </w:r>
    </w:p>
    <w:p w14:paraId="3A1C6695" w14:textId="7537B08E" w:rsidR="00893C18" w:rsidRDefault="00893C18" w:rsidP="00893C18">
      <w:pPr>
        <w:ind w:left="720"/>
        <w:jc w:val="both"/>
        <w:rPr>
          <w:b/>
          <w:u w:val="single"/>
        </w:rPr>
      </w:pPr>
      <w:r>
        <w:rPr>
          <w:b/>
          <w:u w:val="single"/>
        </w:rPr>
        <w:t>1</w:t>
      </w:r>
      <w:r w:rsidR="00813F63">
        <w:rPr>
          <w:b/>
          <w:u w:val="single"/>
        </w:rPr>
        <w:t>2</w:t>
      </w:r>
      <w:r>
        <w:rPr>
          <w:b/>
          <w:u w:val="single"/>
        </w:rPr>
        <w:t xml:space="preserve"> </w:t>
      </w:r>
      <w:r w:rsidRPr="007625DF">
        <w:rPr>
          <w:b/>
          <w:u w:val="single"/>
        </w:rPr>
        <w:t>ELMA:</w:t>
      </w:r>
    </w:p>
    <w:p w14:paraId="6E9831C6" w14:textId="77777777" w:rsidR="00893C18" w:rsidRPr="007625DF" w:rsidRDefault="00893C18" w:rsidP="00893C18">
      <w:pPr>
        <w:ind w:left="720"/>
        <w:jc w:val="both"/>
        <w:rPr>
          <w:b/>
          <w:u w:val="single"/>
        </w:rPr>
      </w:pPr>
    </w:p>
    <w:p w14:paraId="5FBA7C5A" w14:textId="77777777" w:rsidR="00893C18" w:rsidRPr="007625DF" w:rsidRDefault="00893C18" w:rsidP="00893C18">
      <w:pPr>
        <w:numPr>
          <w:ilvl w:val="0"/>
          <w:numId w:val="11"/>
        </w:numPr>
        <w:overflowPunct/>
        <w:autoSpaceDE/>
        <w:autoSpaceDN/>
        <w:adjustRightInd/>
        <w:jc w:val="both"/>
        <w:textAlignment w:val="auto"/>
      </w:pPr>
      <w:r w:rsidRPr="007625DF">
        <w:t>İyi cins piyasadaki birinci sınıf elmalar olacaktır.</w:t>
      </w:r>
    </w:p>
    <w:p w14:paraId="1041799E" w14:textId="77777777" w:rsidR="00893C18" w:rsidRPr="007625DF" w:rsidRDefault="00893C18" w:rsidP="00893C18">
      <w:pPr>
        <w:numPr>
          <w:ilvl w:val="0"/>
          <w:numId w:val="11"/>
        </w:numPr>
        <w:overflowPunct/>
        <w:autoSpaceDE/>
        <w:autoSpaceDN/>
        <w:adjustRightInd/>
        <w:jc w:val="both"/>
        <w:textAlignment w:val="auto"/>
      </w:pPr>
      <w:r w:rsidRPr="007625DF">
        <w:t>Elmalar ayrı cins ve kalitede olmayıp aynı kalitede olacaktır.</w:t>
      </w:r>
    </w:p>
    <w:p w14:paraId="3AE34B9C" w14:textId="77777777" w:rsidR="00893C18" w:rsidRPr="007625DF" w:rsidRDefault="00893C18" w:rsidP="00893C18">
      <w:pPr>
        <w:numPr>
          <w:ilvl w:val="0"/>
          <w:numId w:val="11"/>
        </w:numPr>
        <w:overflowPunct/>
        <w:autoSpaceDE/>
        <w:autoSpaceDN/>
        <w:adjustRightInd/>
        <w:jc w:val="both"/>
        <w:textAlignment w:val="auto"/>
      </w:pPr>
      <w:r w:rsidRPr="007625DF">
        <w:t>Elmalar cinsine göre koyu pembe, kırmızı ve sarımtırak renkte olacaktır.</w:t>
      </w:r>
    </w:p>
    <w:p w14:paraId="3CD875C4" w14:textId="77777777" w:rsidR="00893C18" w:rsidRPr="007625DF" w:rsidRDefault="00893C18" w:rsidP="00893C18">
      <w:pPr>
        <w:numPr>
          <w:ilvl w:val="0"/>
          <w:numId w:val="11"/>
        </w:numPr>
        <w:overflowPunct/>
        <w:autoSpaceDE/>
        <w:autoSpaceDN/>
        <w:adjustRightInd/>
        <w:jc w:val="both"/>
        <w:textAlignment w:val="auto"/>
      </w:pPr>
      <w:r w:rsidRPr="007625DF">
        <w:t xml:space="preserve">Olgunlaşmamış, yeşil,  ekşi, çürük, kurtlu ve kurt </w:t>
      </w:r>
      <w:proofErr w:type="spellStart"/>
      <w:r w:rsidRPr="007625DF">
        <w:t>yenikli</w:t>
      </w:r>
      <w:proofErr w:type="spellEnd"/>
      <w:r w:rsidRPr="007625DF">
        <w:t>, küflü ve küf kokulu olmayacaktır.</w:t>
      </w:r>
    </w:p>
    <w:p w14:paraId="572AAEBA" w14:textId="77777777" w:rsidR="00893C18" w:rsidRPr="007625DF" w:rsidRDefault="00893C18" w:rsidP="00893C18">
      <w:pPr>
        <w:numPr>
          <w:ilvl w:val="0"/>
          <w:numId w:val="11"/>
        </w:numPr>
        <w:overflowPunct/>
        <w:autoSpaceDE/>
        <w:autoSpaceDN/>
        <w:adjustRightInd/>
        <w:jc w:val="both"/>
        <w:textAlignment w:val="auto"/>
      </w:pPr>
      <w:r w:rsidRPr="007625DF">
        <w:t>Üzerleri kirli, tozlu, topraklı, çamurlu olmayacaktır.</w:t>
      </w:r>
    </w:p>
    <w:p w14:paraId="1B7DFD33" w14:textId="77777777" w:rsidR="00893C18" w:rsidRPr="007625DF" w:rsidRDefault="00893C18" w:rsidP="00893C18">
      <w:pPr>
        <w:numPr>
          <w:ilvl w:val="0"/>
          <w:numId w:val="11"/>
        </w:numPr>
        <w:overflowPunct/>
        <w:autoSpaceDE/>
        <w:autoSpaceDN/>
        <w:adjustRightInd/>
        <w:jc w:val="both"/>
        <w:textAlignment w:val="auto"/>
      </w:pPr>
      <w:r w:rsidRPr="007625DF">
        <w:t>Elmalar temiz plastik kasalar içinde teslim edilecektir.</w:t>
      </w:r>
    </w:p>
    <w:p w14:paraId="4B674905" w14:textId="77777777" w:rsidR="00893C18" w:rsidRPr="007625DF" w:rsidRDefault="00893C18" w:rsidP="00893C18">
      <w:pPr>
        <w:numPr>
          <w:ilvl w:val="0"/>
          <w:numId w:val="11"/>
        </w:numPr>
        <w:overflowPunct/>
        <w:autoSpaceDE/>
        <w:autoSpaceDN/>
        <w:adjustRightInd/>
        <w:jc w:val="both"/>
        <w:textAlignment w:val="auto"/>
      </w:pPr>
      <w:r w:rsidRPr="007625DF">
        <w:t>Üzerinde ilaç kalıntısı olmayacaktır.</w:t>
      </w:r>
    </w:p>
    <w:p w14:paraId="54692732" w14:textId="77777777" w:rsidR="00893C18" w:rsidRDefault="00893C18" w:rsidP="00893C18">
      <w:pPr>
        <w:numPr>
          <w:ilvl w:val="0"/>
          <w:numId w:val="11"/>
        </w:numPr>
        <w:overflowPunct/>
        <w:autoSpaceDE/>
        <w:autoSpaceDN/>
        <w:adjustRightInd/>
        <w:jc w:val="both"/>
        <w:textAlignment w:val="auto"/>
      </w:pPr>
      <w:r w:rsidRPr="007625DF">
        <w:t xml:space="preserve">Tanelerin ağırlığı </w:t>
      </w:r>
      <w:r>
        <w:t>120-</w:t>
      </w:r>
      <w:r w:rsidRPr="007625DF">
        <w:t>200 gr’dan olacaktır.</w:t>
      </w:r>
    </w:p>
    <w:p w14:paraId="3F510966" w14:textId="611195F5" w:rsidR="00B67666" w:rsidRDefault="00893C18" w:rsidP="00893C18">
      <w:pPr>
        <w:tabs>
          <w:tab w:val="left" w:pos="284"/>
        </w:tabs>
        <w:overflowPunct/>
        <w:autoSpaceDE/>
        <w:autoSpaceDN/>
        <w:adjustRightInd/>
        <w:jc w:val="both"/>
        <w:textAlignment w:val="auto"/>
        <w:rPr>
          <w:color w:val="000000"/>
          <w:szCs w:val="24"/>
        </w:rPr>
      </w:pPr>
      <w:r>
        <w:t>TS 100 e uygun olacaktır</w:t>
      </w:r>
    </w:p>
    <w:p w14:paraId="78B6A837" w14:textId="747D3A09" w:rsidR="00177BAF" w:rsidRDefault="00B67666" w:rsidP="00B67666">
      <w:pPr>
        <w:tabs>
          <w:tab w:val="left" w:pos="284"/>
        </w:tabs>
        <w:overflowPunct/>
        <w:autoSpaceDE/>
        <w:autoSpaceDN/>
        <w:adjustRightInd/>
        <w:jc w:val="both"/>
        <w:textAlignment w:val="auto"/>
        <w:rPr>
          <w:color w:val="000000"/>
          <w:szCs w:val="24"/>
        </w:rPr>
      </w:pPr>
      <w:proofErr w:type="gramStart"/>
      <w:r w:rsidRPr="00FB29F4">
        <w:t>olacaktır</w:t>
      </w:r>
      <w:proofErr w:type="gramEnd"/>
      <w:r w:rsidRPr="00FB29F4">
        <w:t>.</w:t>
      </w:r>
    </w:p>
    <w:p w14:paraId="224936A9" w14:textId="77777777" w:rsidR="00A949AD" w:rsidRDefault="00A949AD" w:rsidP="00A949AD">
      <w:pPr>
        <w:rPr>
          <w:b/>
          <w:szCs w:val="24"/>
          <w:u w:val="single"/>
        </w:rPr>
      </w:pPr>
    </w:p>
    <w:p w14:paraId="6DC2A491" w14:textId="77777777" w:rsidR="00A949AD" w:rsidRPr="0022432D" w:rsidRDefault="00A949AD" w:rsidP="00A949AD">
      <w:pPr>
        <w:widowControl w:val="0"/>
        <w:rPr>
          <w:rStyle w:val="HafifVurgulama"/>
          <w:b/>
          <w:i/>
          <w:szCs w:val="24"/>
        </w:rPr>
      </w:pPr>
      <w:r w:rsidRPr="0022432D">
        <w:rPr>
          <w:rStyle w:val="HafifVurgulama"/>
          <w:b/>
          <w:szCs w:val="24"/>
        </w:rPr>
        <w:t xml:space="preserve">      </w:t>
      </w:r>
    </w:p>
    <w:p w14:paraId="5F305133" w14:textId="77777777" w:rsidR="00A949AD" w:rsidRDefault="00A949AD" w:rsidP="00A949AD">
      <w:pPr>
        <w:overflowPunct/>
        <w:autoSpaceDE/>
        <w:autoSpaceDN/>
        <w:adjustRightInd/>
        <w:textAlignment w:val="auto"/>
        <w:rPr>
          <w:b/>
          <w:color w:val="333333"/>
          <w:szCs w:val="24"/>
          <w:u w:val="single"/>
        </w:rPr>
      </w:pPr>
      <w:r w:rsidRPr="0022432D">
        <w:rPr>
          <w:b/>
          <w:color w:val="333333"/>
          <w:szCs w:val="24"/>
          <w:u w:val="single"/>
        </w:rPr>
        <w:t xml:space="preserve">  ALINACAK GIDA ÜRÜNLERİ CİNSİ VE BİRİMİ</w:t>
      </w:r>
    </w:p>
    <w:p w14:paraId="5BA7FB8D" w14:textId="77777777" w:rsidR="00A949AD" w:rsidRDefault="00A949AD" w:rsidP="00A949AD">
      <w:pPr>
        <w:rPr>
          <w:b/>
          <w:szCs w:val="24"/>
          <w:u w:val="single"/>
        </w:rPr>
      </w:pPr>
    </w:p>
    <w:tbl>
      <w:tblPr>
        <w:tblW w:w="8832" w:type="dxa"/>
        <w:tblInd w:w="75" w:type="dxa"/>
        <w:tblCellMar>
          <w:left w:w="70" w:type="dxa"/>
          <w:right w:w="70" w:type="dxa"/>
        </w:tblCellMar>
        <w:tblLook w:val="04A0" w:firstRow="1" w:lastRow="0" w:firstColumn="1" w:lastColumn="0" w:noHBand="0" w:noVBand="1"/>
      </w:tblPr>
      <w:tblGrid>
        <w:gridCol w:w="660"/>
        <w:gridCol w:w="2951"/>
        <w:gridCol w:w="630"/>
        <w:gridCol w:w="630"/>
        <w:gridCol w:w="1822"/>
        <w:gridCol w:w="202"/>
        <w:gridCol w:w="1937"/>
      </w:tblGrid>
      <w:tr w:rsidR="00A949AD" w:rsidRPr="00C47790" w14:paraId="76D656E4" w14:textId="77777777" w:rsidTr="004F09A0">
        <w:trPr>
          <w:trHeight w:val="6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A2AE3" w14:textId="77777777" w:rsidR="00A949AD" w:rsidRPr="00C47790" w:rsidRDefault="00A949AD" w:rsidP="004F09A0">
            <w:pPr>
              <w:overflowPunct/>
              <w:autoSpaceDE/>
              <w:autoSpaceDN/>
              <w:adjustRightInd/>
              <w:textAlignment w:val="auto"/>
              <w:rPr>
                <w:rFonts w:ascii="Arial TUR" w:hAnsi="Arial TUR" w:cs="Arial TUR"/>
                <w:sz w:val="18"/>
                <w:szCs w:val="18"/>
              </w:rPr>
            </w:pPr>
            <w:r w:rsidRPr="00C47790">
              <w:rPr>
                <w:rFonts w:ascii="Arial TUR" w:hAnsi="Arial TUR" w:cs="Arial TUR"/>
                <w:sz w:val="18"/>
                <w:szCs w:val="18"/>
              </w:rPr>
              <w:t>Sıra No</w:t>
            </w:r>
          </w:p>
        </w:tc>
        <w:tc>
          <w:tcPr>
            <w:tcW w:w="2951" w:type="dxa"/>
            <w:tcBorders>
              <w:top w:val="single" w:sz="4" w:space="0" w:color="auto"/>
              <w:left w:val="nil"/>
              <w:bottom w:val="single" w:sz="4" w:space="0" w:color="auto"/>
              <w:right w:val="single" w:sz="4" w:space="0" w:color="auto"/>
            </w:tcBorders>
            <w:shd w:val="clear" w:color="000000" w:fill="FFFFFF"/>
            <w:noWrap/>
            <w:vAlign w:val="center"/>
            <w:hideMark/>
          </w:tcPr>
          <w:p w14:paraId="41FC1810" w14:textId="77777777" w:rsidR="00A949AD" w:rsidRPr="00C47790" w:rsidRDefault="00A949AD" w:rsidP="004F09A0">
            <w:pPr>
              <w:overflowPunct/>
              <w:autoSpaceDE/>
              <w:autoSpaceDN/>
              <w:adjustRightInd/>
              <w:jc w:val="center"/>
              <w:textAlignment w:val="auto"/>
              <w:rPr>
                <w:rFonts w:ascii="Arial TUR" w:hAnsi="Arial TUR" w:cs="Arial TUR"/>
                <w:szCs w:val="22"/>
              </w:rPr>
            </w:pPr>
            <w:r w:rsidRPr="00C47790">
              <w:rPr>
                <w:rFonts w:ascii="Arial TUR" w:hAnsi="Arial TUR" w:cs="Arial TUR"/>
                <w:sz w:val="22"/>
                <w:szCs w:val="22"/>
              </w:rPr>
              <w:t>Satın Alınacak Mal ve Hizmetin</w:t>
            </w:r>
          </w:p>
        </w:tc>
        <w:tc>
          <w:tcPr>
            <w:tcW w:w="1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33F03B" w14:textId="77777777" w:rsidR="00A949AD" w:rsidRPr="00C47790" w:rsidRDefault="00A949AD" w:rsidP="004F09A0">
            <w:pPr>
              <w:overflowPunct/>
              <w:autoSpaceDE/>
              <w:autoSpaceDN/>
              <w:adjustRightInd/>
              <w:jc w:val="center"/>
              <w:textAlignment w:val="auto"/>
              <w:rPr>
                <w:rFonts w:ascii="Calibri" w:hAnsi="Calibri" w:cs="Calibri"/>
                <w:color w:val="000000"/>
                <w:szCs w:val="22"/>
              </w:rPr>
            </w:pPr>
            <w:r w:rsidRPr="00C47790">
              <w:rPr>
                <w:rFonts w:ascii="Calibri" w:hAnsi="Calibri" w:cs="Calibri"/>
                <w:color w:val="000000"/>
                <w:sz w:val="22"/>
                <w:szCs w:val="22"/>
              </w:rPr>
              <w:t>Özellikleri</w:t>
            </w:r>
          </w:p>
        </w:tc>
        <w:tc>
          <w:tcPr>
            <w:tcW w:w="396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6940026" w14:textId="77777777" w:rsidR="00A949AD" w:rsidRPr="00C47790" w:rsidRDefault="00A949AD" w:rsidP="004F09A0">
            <w:pPr>
              <w:overflowPunct/>
              <w:autoSpaceDE/>
              <w:autoSpaceDN/>
              <w:adjustRightInd/>
              <w:jc w:val="center"/>
              <w:textAlignment w:val="auto"/>
              <w:rPr>
                <w:rFonts w:ascii="Calibri" w:hAnsi="Calibri" w:cs="Calibri"/>
                <w:color w:val="000000"/>
                <w:szCs w:val="22"/>
              </w:rPr>
            </w:pPr>
            <w:r w:rsidRPr="00C47790">
              <w:rPr>
                <w:rFonts w:ascii="Calibri" w:hAnsi="Calibri" w:cs="Calibri"/>
                <w:color w:val="000000"/>
                <w:sz w:val="22"/>
                <w:szCs w:val="22"/>
              </w:rPr>
              <w:t>Miktarı</w:t>
            </w:r>
          </w:p>
        </w:tc>
      </w:tr>
      <w:tr w:rsidR="00A949AD" w:rsidRPr="00C47790" w14:paraId="2EDA5DD5"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D065A9" w14:textId="77777777" w:rsidR="00A949AD" w:rsidRPr="00C47790" w:rsidRDefault="00A949AD" w:rsidP="004F09A0">
            <w:pPr>
              <w:overflowPunct/>
              <w:autoSpaceDE/>
              <w:autoSpaceDN/>
              <w:adjustRightInd/>
              <w:textAlignment w:val="auto"/>
              <w:rPr>
                <w:color w:val="000000"/>
                <w:szCs w:val="24"/>
              </w:rPr>
            </w:pPr>
            <w:r w:rsidRPr="00C47790">
              <w:rPr>
                <w:color w:val="000000"/>
                <w:szCs w:val="24"/>
              </w:rPr>
              <w:t>1</w:t>
            </w:r>
          </w:p>
        </w:tc>
        <w:tc>
          <w:tcPr>
            <w:tcW w:w="2951" w:type="dxa"/>
            <w:tcBorders>
              <w:top w:val="nil"/>
              <w:left w:val="nil"/>
              <w:bottom w:val="single" w:sz="4" w:space="0" w:color="auto"/>
              <w:right w:val="single" w:sz="4" w:space="0" w:color="auto"/>
            </w:tcBorders>
            <w:shd w:val="clear" w:color="auto" w:fill="auto"/>
            <w:noWrap/>
            <w:hideMark/>
          </w:tcPr>
          <w:p w14:paraId="30D8CF8D" w14:textId="77777777" w:rsidR="00A949AD" w:rsidRPr="00C47790" w:rsidRDefault="00A949AD" w:rsidP="004F09A0">
            <w:pPr>
              <w:overflowPunct/>
              <w:autoSpaceDE/>
              <w:autoSpaceDN/>
              <w:adjustRightInd/>
              <w:textAlignment w:val="auto"/>
              <w:rPr>
                <w:color w:val="000000"/>
                <w:szCs w:val="24"/>
              </w:rPr>
            </w:pPr>
            <w:r w:rsidRPr="006408E4">
              <w:t>BİBER (YEŞİL BİBER ÇARLİSTON)</w:t>
            </w:r>
          </w:p>
        </w:tc>
        <w:tc>
          <w:tcPr>
            <w:tcW w:w="630" w:type="dxa"/>
            <w:tcBorders>
              <w:top w:val="nil"/>
              <w:left w:val="nil"/>
              <w:bottom w:val="nil"/>
              <w:right w:val="nil"/>
            </w:tcBorders>
            <w:shd w:val="clear" w:color="000000" w:fill="FFFFFF"/>
            <w:noWrap/>
            <w:vAlign w:val="center"/>
            <w:hideMark/>
          </w:tcPr>
          <w:p w14:paraId="089F0ED2" w14:textId="77777777" w:rsidR="00A949AD" w:rsidRPr="00C47790" w:rsidRDefault="00A949AD" w:rsidP="004F09A0">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nil"/>
              <w:left w:val="nil"/>
              <w:bottom w:val="nil"/>
              <w:right w:val="single" w:sz="4" w:space="0" w:color="auto"/>
            </w:tcBorders>
            <w:shd w:val="clear" w:color="000000" w:fill="FFFFFF"/>
            <w:noWrap/>
          </w:tcPr>
          <w:p w14:paraId="59084369" w14:textId="77777777" w:rsidR="00A949AD" w:rsidRPr="00C47790" w:rsidRDefault="00A949AD" w:rsidP="004F09A0">
            <w:pPr>
              <w:overflowPunct/>
              <w:autoSpaceDE/>
              <w:autoSpaceDN/>
              <w:adjustRightInd/>
              <w:textAlignment w:val="auto"/>
              <w:rPr>
                <w:rFonts w:ascii="Calibri" w:hAnsi="Calibri" w:cs="Calibri"/>
                <w:color w:val="000000"/>
                <w:szCs w:val="22"/>
              </w:rPr>
            </w:pPr>
          </w:p>
        </w:tc>
        <w:tc>
          <w:tcPr>
            <w:tcW w:w="1822" w:type="dxa"/>
            <w:tcBorders>
              <w:top w:val="single" w:sz="8" w:space="0" w:color="auto"/>
              <w:left w:val="single" w:sz="8" w:space="0" w:color="auto"/>
              <w:bottom w:val="single" w:sz="8" w:space="0" w:color="auto"/>
              <w:right w:val="single" w:sz="8" w:space="0" w:color="auto"/>
            </w:tcBorders>
            <w:shd w:val="clear" w:color="000000" w:fill="FFFFFF"/>
            <w:vAlign w:val="center"/>
          </w:tcPr>
          <w:p w14:paraId="2D0F0B08" w14:textId="34A71304" w:rsidR="00A949AD" w:rsidRPr="00C47790" w:rsidRDefault="00A949AD" w:rsidP="004F09A0">
            <w:pPr>
              <w:overflowPunct/>
              <w:autoSpaceDE/>
              <w:autoSpaceDN/>
              <w:adjustRightInd/>
              <w:jc w:val="center"/>
              <w:textAlignment w:val="auto"/>
              <w:rPr>
                <w:color w:val="000000"/>
                <w:szCs w:val="24"/>
              </w:rPr>
            </w:pPr>
            <w:r>
              <w:rPr>
                <w:color w:val="000000"/>
                <w:szCs w:val="24"/>
              </w:rPr>
              <w:t>7</w:t>
            </w:r>
            <w:r w:rsidR="00726259">
              <w:rPr>
                <w:color w:val="000000"/>
                <w:szCs w:val="24"/>
              </w:rPr>
              <w:t>00</w:t>
            </w:r>
          </w:p>
        </w:tc>
        <w:tc>
          <w:tcPr>
            <w:tcW w:w="202" w:type="dxa"/>
            <w:tcBorders>
              <w:top w:val="nil"/>
              <w:left w:val="single" w:sz="4" w:space="0" w:color="auto"/>
              <w:bottom w:val="single" w:sz="4" w:space="0" w:color="auto"/>
              <w:right w:val="single" w:sz="4" w:space="0" w:color="auto"/>
            </w:tcBorders>
            <w:shd w:val="clear" w:color="000000" w:fill="FFFFFF"/>
            <w:noWrap/>
            <w:vAlign w:val="center"/>
            <w:hideMark/>
          </w:tcPr>
          <w:p w14:paraId="3526FD5C" w14:textId="77777777" w:rsidR="00A949AD" w:rsidRPr="00C47790" w:rsidRDefault="00A949AD" w:rsidP="004F09A0">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hideMark/>
          </w:tcPr>
          <w:p w14:paraId="33D288E4" w14:textId="77777777" w:rsidR="00A949AD" w:rsidRPr="00C47790" w:rsidRDefault="00A949AD" w:rsidP="004F09A0">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949AD" w:rsidRPr="00C47790" w14:paraId="666D9F49"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152E01C" w14:textId="57AB8D25" w:rsidR="00A949AD" w:rsidRPr="00C47790" w:rsidRDefault="00AC6DBC" w:rsidP="004F09A0">
            <w:pPr>
              <w:overflowPunct/>
              <w:autoSpaceDE/>
              <w:autoSpaceDN/>
              <w:adjustRightInd/>
              <w:textAlignment w:val="auto"/>
              <w:rPr>
                <w:color w:val="000000"/>
                <w:szCs w:val="24"/>
              </w:rPr>
            </w:pPr>
            <w:r>
              <w:rPr>
                <w:color w:val="000000"/>
                <w:szCs w:val="24"/>
              </w:rPr>
              <w:t>2</w:t>
            </w:r>
          </w:p>
        </w:tc>
        <w:tc>
          <w:tcPr>
            <w:tcW w:w="2951" w:type="dxa"/>
            <w:tcBorders>
              <w:top w:val="nil"/>
              <w:left w:val="nil"/>
              <w:bottom w:val="single" w:sz="4" w:space="0" w:color="auto"/>
              <w:right w:val="single" w:sz="4" w:space="0" w:color="auto"/>
            </w:tcBorders>
            <w:shd w:val="clear" w:color="auto" w:fill="auto"/>
            <w:noWrap/>
            <w:hideMark/>
          </w:tcPr>
          <w:p w14:paraId="336C4A72" w14:textId="77777777" w:rsidR="00A949AD" w:rsidRPr="00C47790" w:rsidRDefault="00A949AD" w:rsidP="004F09A0">
            <w:pPr>
              <w:overflowPunct/>
              <w:autoSpaceDE/>
              <w:autoSpaceDN/>
              <w:adjustRightInd/>
              <w:textAlignment w:val="auto"/>
              <w:rPr>
                <w:color w:val="000000"/>
                <w:szCs w:val="24"/>
              </w:rPr>
            </w:pPr>
            <w:r w:rsidRPr="006408E4">
              <w:t>DOMATES</w:t>
            </w:r>
          </w:p>
        </w:tc>
        <w:tc>
          <w:tcPr>
            <w:tcW w:w="630" w:type="dxa"/>
            <w:tcBorders>
              <w:top w:val="single" w:sz="4" w:space="0" w:color="auto"/>
              <w:left w:val="nil"/>
              <w:bottom w:val="nil"/>
              <w:right w:val="nil"/>
            </w:tcBorders>
            <w:shd w:val="clear" w:color="000000" w:fill="FFFFFF"/>
            <w:noWrap/>
            <w:vAlign w:val="center"/>
            <w:hideMark/>
          </w:tcPr>
          <w:p w14:paraId="5C70BAB3" w14:textId="77777777" w:rsidR="00A949AD" w:rsidRPr="00C47790" w:rsidRDefault="00A949AD" w:rsidP="004F09A0">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6BB74336" w14:textId="77777777" w:rsidR="00A949AD" w:rsidRPr="00C47790" w:rsidRDefault="00A949AD" w:rsidP="004F09A0">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709A54D1" w14:textId="08915DBE" w:rsidR="00A949AD" w:rsidRPr="00C47790" w:rsidRDefault="00A949AD" w:rsidP="004F09A0">
            <w:pPr>
              <w:overflowPunct/>
              <w:autoSpaceDE/>
              <w:autoSpaceDN/>
              <w:adjustRightInd/>
              <w:jc w:val="center"/>
              <w:textAlignment w:val="auto"/>
              <w:rPr>
                <w:color w:val="000000"/>
                <w:szCs w:val="24"/>
              </w:rPr>
            </w:pPr>
            <w:r>
              <w:rPr>
                <w:color w:val="000000"/>
                <w:szCs w:val="24"/>
              </w:rPr>
              <w:t>1.000</w:t>
            </w:r>
          </w:p>
        </w:tc>
        <w:tc>
          <w:tcPr>
            <w:tcW w:w="202" w:type="dxa"/>
            <w:tcBorders>
              <w:top w:val="nil"/>
              <w:left w:val="single" w:sz="4" w:space="0" w:color="auto"/>
              <w:bottom w:val="single" w:sz="4" w:space="0" w:color="auto"/>
              <w:right w:val="single" w:sz="4" w:space="0" w:color="auto"/>
            </w:tcBorders>
            <w:shd w:val="clear" w:color="000000" w:fill="FFFFFF"/>
            <w:noWrap/>
            <w:vAlign w:val="center"/>
            <w:hideMark/>
          </w:tcPr>
          <w:p w14:paraId="6BB4CCD6" w14:textId="77777777" w:rsidR="00A949AD" w:rsidRPr="00C47790" w:rsidRDefault="00A949AD" w:rsidP="004F09A0">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hideMark/>
          </w:tcPr>
          <w:p w14:paraId="122311C6" w14:textId="77777777" w:rsidR="00A949AD" w:rsidRPr="00C47790" w:rsidRDefault="00A949AD" w:rsidP="004F09A0">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2B0206E3"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84A2DE" w14:textId="75DF6481" w:rsidR="00AC6DBC" w:rsidRPr="00C47790" w:rsidRDefault="00AC6DBC" w:rsidP="00AC6DBC">
            <w:pPr>
              <w:overflowPunct/>
              <w:autoSpaceDE/>
              <w:autoSpaceDN/>
              <w:adjustRightInd/>
              <w:textAlignment w:val="auto"/>
              <w:rPr>
                <w:color w:val="000000"/>
                <w:szCs w:val="24"/>
              </w:rPr>
            </w:pPr>
            <w:r w:rsidRPr="00C47790">
              <w:rPr>
                <w:color w:val="000000"/>
                <w:szCs w:val="24"/>
              </w:rPr>
              <w:t>3</w:t>
            </w:r>
          </w:p>
        </w:tc>
        <w:tc>
          <w:tcPr>
            <w:tcW w:w="2951" w:type="dxa"/>
            <w:tcBorders>
              <w:top w:val="nil"/>
              <w:left w:val="nil"/>
              <w:bottom w:val="single" w:sz="4" w:space="0" w:color="auto"/>
              <w:right w:val="single" w:sz="4" w:space="0" w:color="auto"/>
            </w:tcBorders>
            <w:shd w:val="clear" w:color="auto" w:fill="auto"/>
            <w:noWrap/>
            <w:hideMark/>
          </w:tcPr>
          <w:p w14:paraId="7968CEF9" w14:textId="77777777" w:rsidR="00AC6DBC" w:rsidRPr="00C47790" w:rsidRDefault="00AC6DBC" w:rsidP="00AC6DBC">
            <w:pPr>
              <w:overflowPunct/>
              <w:autoSpaceDE/>
              <w:autoSpaceDN/>
              <w:adjustRightInd/>
              <w:textAlignment w:val="auto"/>
              <w:rPr>
                <w:color w:val="000000"/>
                <w:szCs w:val="24"/>
              </w:rPr>
            </w:pPr>
            <w:r w:rsidRPr="006408E4">
              <w:t>HAVUÇ</w:t>
            </w:r>
          </w:p>
        </w:tc>
        <w:tc>
          <w:tcPr>
            <w:tcW w:w="630" w:type="dxa"/>
            <w:tcBorders>
              <w:top w:val="single" w:sz="4" w:space="0" w:color="auto"/>
              <w:left w:val="nil"/>
              <w:bottom w:val="nil"/>
              <w:right w:val="nil"/>
            </w:tcBorders>
            <w:shd w:val="clear" w:color="000000" w:fill="FFFFFF"/>
            <w:noWrap/>
            <w:vAlign w:val="center"/>
            <w:hideMark/>
          </w:tcPr>
          <w:p w14:paraId="44D92CBB"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5A95C897"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3F3D2DB6" w14:textId="4219E5E7" w:rsidR="00AC6DBC" w:rsidRPr="00C47790" w:rsidRDefault="00726259" w:rsidP="00AC6DBC">
            <w:pPr>
              <w:overflowPunct/>
              <w:autoSpaceDE/>
              <w:autoSpaceDN/>
              <w:adjustRightInd/>
              <w:jc w:val="center"/>
              <w:textAlignment w:val="auto"/>
              <w:rPr>
                <w:color w:val="000000"/>
                <w:szCs w:val="24"/>
              </w:rPr>
            </w:pPr>
            <w:r>
              <w:rPr>
                <w:color w:val="000000"/>
                <w:szCs w:val="24"/>
              </w:rPr>
              <w:t>2</w:t>
            </w:r>
            <w:r w:rsidR="00AC6DBC">
              <w:rPr>
                <w:color w:val="000000"/>
                <w:szCs w:val="24"/>
              </w:rPr>
              <w:t>00</w:t>
            </w:r>
          </w:p>
        </w:tc>
        <w:tc>
          <w:tcPr>
            <w:tcW w:w="202" w:type="dxa"/>
            <w:tcBorders>
              <w:top w:val="nil"/>
              <w:left w:val="single" w:sz="4" w:space="0" w:color="auto"/>
              <w:bottom w:val="single" w:sz="4" w:space="0" w:color="auto"/>
              <w:right w:val="single" w:sz="4" w:space="0" w:color="auto"/>
            </w:tcBorders>
            <w:shd w:val="clear" w:color="000000" w:fill="FFFFFF"/>
            <w:noWrap/>
            <w:vAlign w:val="center"/>
            <w:hideMark/>
          </w:tcPr>
          <w:p w14:paraId="290F6554"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hideMark/>
          </w:tcPr>
          <w:p w14:paraId="4EAF028F"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39B75EB7"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CEEB44" w14:textId="5458A8F2" w:rsidR="00AC6DBC" w:rsidRPr="00C47790" w:rsidRDefault="00AC6DBC" w:rsidP="00AC6DBC">
            <w:pPr>
              <w:overflowPunct/>
              <w:autoSpaceDE/>
              <w:autoSpaceDN/>
              <w:adjustRightInd/>
              <w:textAlignment w:val="auto"/>
              <w:rPr>
                <w:color w:val="000000"/>
                <w:szCs w:val="24"/>
              </w:rPr>
            </w:pPr>
            <w:r w:rsidRPr="00C47790">
              <w:rPr>
                <w:color w:val="000000"/>
                <w:szCs w:val="24"/>
              </w:rPr>
              <w:t>4</w:t>
            </w:r>
          </w:p>
        </w:tc>
        <w:tc>
          <w:tcPr>
            <w:tcW w:w="2951" w:type="dxa"/>
            <w:tcBorders>
              <w:top w:val="nil"/>
              <w:left w:val="nil"/>
              <w:bottom w:val="single" w:sz="4" w:space="0" w:color="auto"/>
              <w:right w:val="single" w:sz="4" w:space="0" w:color="auto"/>
            </w:tcBorders>
            <w:shd w:val="clear" w:color="auto" w:fill="auto"/>
            <w:noWrap/>
            <w:hideMark/>
          </w:tcPr>
          <w:p w14:paraId="2824370B" w14:textId="77777777" w:rsidR="00AC6DBC" w:rsidRPr="00C47790" w:rsidRDefault="00AC6DBC" w:rsidP="00AC6DBC">
            <w:pPr>
              <w:overflowPunct/>
              <w:autoSpaceDE/>
              <w:autoSpaceDN/>
              <w:adjustRightInd/>
              <w:textAlignment w:val="auto"/>
              <w:rPr>
                <w:color w:val="000000"/>
                <w:szCs w:val="24"/>
              </w:rPr>
            </w:pPr>
            <w:r w:rsidRPr="006408E4">
              <w:t>KABAK</w:t>
            </w:r>
          </w:p>
        </w:tc>
        <w:tc>
          <w:tcPr>
            <w:tcW w:w="630" w:type="dxa"/>
            <w:tcBorders>
              <w:top w:val="single" w:sz="4" w:space="0" w:color="auto"/>
              <w:left w:val="nil"/>
              <w:bottom w:val="nil"/>
              <w:right w:val="nil"/>
            </w:tcBorders>
            <w:shd w:val="clear" w:color="000000" w:fill="FFFFFF"/>
            <w:noWrap/>
            <w:vAlign w:val="center"/>
            <w:hideMark/>
          </w:tcPr>
          <w:p w14:paraId="10606256"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5CA93FB4"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63FDBAA6" w14:textId="661350AC" w:rsidR="00AC6DBC" w:rsidRPr="00C47790" w:rsidRDefault="00AC6DBC" w:rsidP="00AC6DBC">
            <w:pPr>
              <w:overflowPunct/>
              <w:autoSpaceDE/>
              <w:autoSpaceDN/>
              <w:adjustRightInd/>
              <w:jc w:val="center"/>
              <w:textAlignment w:val="auto"/>
              <w:rPr>
                <w:color w:val="000000"/>
                <w:szCs w:val="24"/>
              </w:rPr>
            </w:pPr>
            <w:r>
              <w:rPr>
                <w:color w:val="000000"/>
                <w:szCs w:val="24"/>
              </w:rPr>
              <w:t>150</w:t>
            </w:r>
          </w:p>
        </w:tc>
        <w:tc>
          <w:tcPr>
            <w:tcW w:w="202" w:type="dxa"/>
            <w:tcBorders>
              <w:top w:val="nil"/>
              <w:left w:val="single" w:sz="4" w:space="0" w:color="auto"/>
              <w:bottom w:val="single" w:sz="4" w:space="0" w:color="auto"/>
              <w:right w:val="single" w:sz="4" w:space="0" w:color="auto"/>
            </w:tcBorders>
            <w:shd w:val="clear" w:color="000000" w:fill="FFFFFF"/>
            <w:noWrap/>
            <w:vAlign w:val="center"/>
            <w:hideMark/>
          </w:tcPr>
          <w:p w14:paraId="17EE5F7A"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hideMark/>
          </w:tcPr>
          <w:p w14:paraId="2ED197C0"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0A623879"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B974A3" w14:textId="4A861F36" w:rsidR="00AC6DBC" w:rsidRPr="00C47790" w:rsidRDefault="00AC6DBC" w:rsidP="00AC6DBC">
            <w:pPr>
              <w:overflowPunct/>
              <w:autoSpaceDE/>
              <w:autoSpaceDN/>
              <w:adjustRightInd/>
              <w:textAlignment w:val="auto"/>
              <w:rPr>
                <w:color w:val="000000"/>
                <w:szCs w:val="24"/>
              </w:rPr>
            </w:pPr>
            <w:r w:rsidRPr="00C47790">
              <w:rPr>
                <w:color w:val="000000"/>
                <w:szCs w:val="24"/>
              </w:rPr>
              <w:t>5</w:t>
            </w:r>
          </w:p>
        </w:tc>
        <w:tc>
          <w:tcPr>
            <w:tcW w:w="2951" w:type="dxa"/>
            <w:tcBorders>
              <w:top w:val="nil"/>
              <w:left w:val="nil"/>
              <w:bottom w:val="single" w:sz="4" w:space="0" w:color="auto"/>
              <w:right w:val="single" w:sz="4" w:space="0" w:color="auto"/>
            </w:tcBorders>
            <w:shd w:val="clear" w:color="auto" w:fill="auto"/>
            <w:noWrap/>
            <w:hideMark/>
          </w:tcPr>
          <w:p w14:paraId="47BC691B" w14:textId="77777777" w:rsidR="00AC6DBC" w:rsidRPr="00C47790" w:rsidRDefault="00AC6DBC" w:rsidP="00AC6DBC">
            <w:pPr>
              <w:overflowPunct/>
              <w:autoSpaceDE/>
              <w:autoSpaceDN/>
              <w:adjustRightInd/>
              <w:textAlignment w:val="auto"/>
              <w:rPr>
                <w:color w:val="000000"/>
                <w:szCs w:val="24"/>
              </w:rPr>
            </w:pPr>
            <w:r>
              <w:rPr>
                <w:color w:val="000000"/>
              </w:rPr>
              <w:t>SALATALIK</w:t>
            </w:r>
          </w:p>
        </w:tc>
        <w:tc>
          <w:tcPr>
            <w:tcW w:w="630" w:type="dxa"/>
            <w:tcBorders>
              <w:top w:val="single" w:sz="4" w:space="0" w:color="auto"/>
              <w:left w:val="nil"/>
              <w:bottom w:val="nil"/>
              <w:right w:val="nil"/>
            </w:tcBorders>
            <w:shd w:val="clear" w:color="000000" w:fill="FFFFFF"/>
            <w:noWrap/>
            <w:vAlign w:val="center"/>
            <w:hideMark/>
          </w:tcPr>
          <w:p w14:paraId="22190D1F"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36192FB6"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7F481D99" w14:textId="4F6B002A" w:rsidR="00AC6DBC" w:rsidRPr="00C47790" w:rsidRDefault="00AC6DBC" w:rsidP="00AC6DBC">
            <w:pPr>
              <w:overflowPunct/>
              <w:autoSpaceDE/>
              <w:autoSpaceDN/>
              <w:adjustRightInd/>
              <w:jc w:val="center"/>
              <w:textAlignment w:val="auto"/>
              <w:rPr>
                <w:color w:val="000000"/>
                <w:szCs w:val="24"/>
              </w:rPr>
            </w:pPr>
            <w:r>
              <w:rPr>
                <w:color w:val="000000"/>
                <w:szCs w:val="24"/>
              </w:rPr>
              <w:t>250</w:t>
            </w:r>
          </w:p>
        </w:tc>
        <w:tc>
          <w:tcPr>
            <w:tcW w:w="202" w:type="dxa"/>
            <w:tcBorders>
              <w:top w:val="nil"/>
              <w:left w:val="single" w:sz="4" w:space="0" w:color="auto"/>
              <w:bottom w:val="single" w:sz="4" w:space="0" w:color="auto"/>
              <w:right w:val="single" w:sz="4" w:space="0" w:color="auto"/>
            </w:tcBorders>
            <w:shd w:val="clear" w:color="000000" w:fill="FFFFFF"/>
            <w:noWrap/>
            <w:vAlign w:val="center"/>
            <w:hideMark/>
          </w:tcPr>
          <w:p w14:paraId="0CA47789"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hideMark/>
          </w:tcPr>
          <w:p w14:paraId="1C8A8D7A"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293D1A72"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751D2171" w14:textId="3491F69F" w:rsidR="00AC6DBC" w:rsidRPr="00C47790" w:rsidRDefault="00AC6DBC" w:rsidP="00AC6DBC">
            <w:pPr>
              <w:overflowPunct/>
              <w:autoSpaceDE/>
              <w:autoSpaceDN/>
              <w:adjustRightInd/>
              <w:textAlignment w:val="auto"/>
              <w:rPr>
                <w:color w:val="000000"/>
                <w:szCs w:val="24"/>
              </w:rPr>
            </w:pPr>
            <w:r w:rsidRPr="00C47790">
              <w:rPr>
                <w:color w:val="000000"/>
                <w:szCs w:val="24"/>
              </w:rPr>
              <w:t>6</w:t>
            </w:r>
          </w:p>
        </w:tc>
        <w:tc>
          <w:tcPr>
            <w:tcW w:w="2951" w:type="dxa"/>
            <w:tcBorders>
              <w:top w:val="nil"/>
              <w:left w:val="nil"/>
              <w:bottom w:val="single" w:sz="4" w:space="0" w:color="auto"/>
              <w:right w:val="single" w:sz="4" w:space="0" w:color="auto"/>
            </w:tcBorders>
            <w:shd w:val="clear" w:color="auto" w:fill="auto"/>
            <w:noWrap/>
          </w:tcPr>
          <w:p w14:paraId="7998E1AF" w14:textId="77777777" w:rsidR="00AC6DBC" w:rsidRPr="006408E4" w:rsidRDefault="00AC6DBC" w:rsidP="00AC6DBC">
            <w:pPr>
              <w:overflowPunct/>
              <w:autoSpaceDE/>
              <w:autoSpaceDN/>
              <w:adjustRightInd/>
              <w:textAlignment w:val="auto"/>
            </w:pPr>
            <w:r w:rsidRPr="006408E4">
              <w:t>KURU SOĞAN</w:t>
            </w:r>
          </w:p>
        </w:tc>
        <w:tc>
          <w:tcPr>
            <w:tcW w:w="630" w:type="dxa"/>
            <w:tcBorders>
              <w:top w:val="single" w:sz="4" w:space="0" w:color="auto"/>
              <w:left w:val="nil"/>
              <w:bottom w:val="nil"/>
              <w:right w:val="nil"/>
            </w:tcBorders>
            <w:shd w:val="clear" w:color="000000" w:fill="FFFFFF"/>
            <w:noWrap/>
            <w:vAlign w:val="center"/>
          </w:tcPr>
          <w:p w14:paraId="7916FDAB"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020E7625"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7FD72801" w14:textId="3B8C81EB" w:rsidR="00AC6DBC" w:rsidRDefault="00726259" w:rsidP="00AC6DBC">
            <w:pPr>
              <w:overflowPunct/>
              <w:autoSpaceDE/>
              <w:autoSpaceDN/>
              <w:adjustRightInd/>
              <w:jc w:val="center"/>
              <w:textAlignment w:val="auto"/>
              <w:rPr>
                <w:color w:val="000000"/>
                <w:szCs w:val="24"/>
              </w:rPr>
            </w:pPr>
            <w:r>
              <w:rPr>
                <w:color w:val="000000"/>
                <w:szCs w:val="24"/>
              </w:rPr>
              <w:t>4</w:t>
            </w:r>
            <w:r w:rsidR="00AC6DBC">
              <w:rPr>
                <w:color w:val="000000"/>
                <w:szCs w:val="24"/>
              </w:rPr>
              <w:t>00</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7C26A1E7"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tcPr>
          <w:p w14:paraId="711E0F47"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74455A6A"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282C4070" w14:textId="7849738F" w:rsidR="00AC6DBC" w:rsidRPr="00C47790" w:rsidRDefault="00AC6DBC" w:rsidP="00AC6DBC">
            <w:pPr>
              <w:overflowPunct/>
              <w:autoSpaceDE/>
              <w:autoSpaceDN/>
              <w:adjustRightInd/>
              <w:textAlignment w:val="auto"/>
              <w:rPr>
                <w:color w:val="000000"/>
                <w:szCs w:val="24"/>
              </w:rPr>
            </w:pPr>
            <w:r>
              <w:rPr>
                <w:color w:val="000000"/>
                <w:szCs w:val="24"/>
              </w:rPr>
              <w:t>7</w:t>
            </w:r>
          </w:p>
        </w:tc>
        <w:tc>
          <w:tcPr>
            <w:tcW w:w="2951" w:type="dxa"/>
            <w:tcBorders>
              <w:top w:val="nil"/>
              <w:left w:val="nil"/>
              <w:bottom w:val="single" w:sz="4" w:space="0" w:color="auto"/>
              <w:right w:val="single" w:sz="4" w:space="0" w:color="auto"/>
            </w:tcBorders>
            <w:shd w:val="clear" w:color="auto" w:fill="auto"/>
            <w:noWrap/>
          </w:tcPr>
          <w:p w14:paraId="44B0C4EE" w14:textId="77777777" w:rsidR="00AC6DBC" w:rsidRPr="006408E4" w:rsidRDefault="00AC6DBC" w:rsidP="00AC6DBC">
            <w:pPr>
              <w:overflowPunct/>
              <w:autoSpaceDE/>
              <w:autoSpaceDN/>
              <w:adjustRightInd/>
              <w:textAlignment w:val="auto"/>
            </w:pPr>
            <w:r w:rsidRPr="006408E4">
              <w:t>PATATES</w:t>
            </w:r>
          </w:p>
        </w:tc>
        <w:tc>
          <w:tcPr>
            <w:tcW w:w="630" w:type="dxa"/>
            <w:tcBorders>
              <w:top w:val="single" w:sz="4" w:space="0" w:color="auto"/>
              <w:left w:val="nil"/>
              <w:bottom w:val="nil"/>
              <w:right w:val="nil"/>
            </w:tcBorders>
            <w:shd w:val="clear" w:color="000000" w:fill="FFFFFF"/>
            <w:noWrap/>
            <w:vAlign w:val="center"/>
          </w:tcPr>
          <w:p w14:paraId="4C7FB9CC"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5B07B10F"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51206025" w14:textId="2CBD62FE" w:rsidR="00AC6DBC" w:rsidRDefault="00AC6DBC" w:rsidP="00AC6DBC">
            <w:pPr>
              <w:overflowPunct/>
              <w:autoSpaceDE/>
              <w:autoSpaceDN/>
              <w:adjustRightInd/>
              <w:jc w:val="center"/>
              <w:textAlignment w:val="auto"/>
              <w:rPr>
                <w:color w:val="000000"/>
                <w:szCs w:val="24"/>
              </w:rPr>
            </w:pPr>
            <w:r>
              <w:rPr>
                <w:color w:val="000000"/>
                <w:szCs w:val="24"/>
              </w:rPr>
              <w:t>4.</w:t>
            </w:r>
            <w:r w:rsidR="00726259">
              <w:rPr>
                <w:color w:val="000000"/>
                <w:szCs w:val="24"/>
              </w:rPr>
              <w:t>4</w:t>
            </w:r>
            <w:r>
              <w:rPr>
                <w:color w:val="000000"/>
                <w:szCs w:val="24"/>
              </w:rPr>
              <w:t>00</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62154128"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tcPr>
          <w:p w14:paraId="647193F0"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71ECAE2F"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23AA9ADB" w14:textId="0B610C28" w:rsidR="00AC6DBC" w:rsidRPr="00C47790" w:rsidRDefault="00AC6DBC" w:rsidP="00AC6DBC">
            <w:pPr>
              <w:overflowPunct/>
              <w:autoSpaceDE/>
              <w:autoSpaceDN/>
              <w:adjustRightInd/>
              <w:textAlignment w:val="auto"/>
              <w:rPr>
                <w:color w:val="000000"/>
                <w:szCs w:val="24"/>
              </w:rPr>
            </w:pPr>
            <w:r>
              <w:rPr>
                <w:color w:val="000000"/>
                <w:szCs w:val="24"/>
              </w:rPr>
              <w:t>8</w:t>
            </w:r>
          </w:p>
        </w:tc>
        <w:tc>
          <w:tcPr>
            <w:tcW w:w="2951" w:type="dxa"/>
            <w:tcBorders>
              <w:top w:val="nil"/>
              <w:left w:val="nil"/>
              <w:bottom w:val="single" w:sz="4" w:space="0" w:color="auto"/>
              <w:right w:val="single" w:sz="4" w:space="0" w:color="auto"/>
            </w:tcBorders>
            <w:shd w:val="clear" w:color="auto" w:fill="auto"/>
            <w:noWrap/>
          </w:tcPr>
          <w:p w14:paraId="63039142" w14:textId="77777777" w:rsidR="00AC6DBC" w:rsidRPr="006408E4" w:rsidRDefault="00AC6DBC" w:rsidP="00AC6DBC">
            <w:pPr>
              <w:overflowPunct/>
              <w:autoSpaceDE/>
              <w:autoSpaceDN/>
              <w:adjustRightInd/>
              <w:textAlignment w:val="auto"/>
            </w:pPr>
            <w:r w:rsidRPr="006408E4">
              <w:t>PATLICAN</w:t>
            </w:r>
          </w:p>
        </w:tc>
        <w:tc>
          <w:tcPr>
            <w:tcW w:w="630" w:type="dxa"/>
            <w:tcBorders>
              <w:top w:val="single" w:sz="4" w:space="0" w:color="auto"/>
              <w:left w:val="nil"/>
              <w:bottom w:val="nil"/>
              <w:right w:val="nil"/>
            </w:tcBorders>
            <w:shd w:val="clear" w:color="000000" w:fill="FFFFFF"/>
            <w:noWrap/>
            <w:vAlign w:val="center"/>
          </w:tcPr>
          <w:p w14:paraId="1AE878AE"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p>
        </w:tc>
        <w:tc>
          <w:tcPr>
            <w:tcW w:w="630" w:type="dxa"/>
            <w:tcBorders>
              <w:top w:val="single" w:sz="4" w:space="0" w:color="auto"/>
              <w:left w:val="nil"/>
              <w:bottom w:val="nil"/>
              <w:right w:val="single" w:sz="4" w:space="0" w:color="auto"/>
            </w:tcBorders>
            <w:shd w:val="clear" w:color="000000" w:fill="FFFFFF"/>
            <w:noWrap/>
          </w:tcPr>
          <w:p w14:paraId="636A6DAC"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04FE3DC0" w14:textId="40258623" w:rsidR="00AC6DBC" w:rsidRDefault="00726259" w:rsidP="00AC6DBC">
            <w:pPr>
              <w:overflowPunct/>
              <w:autoSpaceDE/>
              <w:autoSpaceDN/>
              <w:adjustRightInd/>
              <w:jc w:val="center"/>
              <w:textAlignment w:val="auto"/>
              <w:rPr>
                <w:color w:val="000000"/>
                <w:szCs w:val="24"/>
              </w:rPr>
            </w:pPr>
            <w:r>
              <w:rPr>
                <w:color w:val="000000"/>
                <w:szCs w:val="24"/>
              </w:rPr>
              <w:t>9</w:t>
            </w:r>
            <w:r w:rsidR="00AC6DBC">
              <w:rPr>
                <w:color w:val="000000"/>
                <w:szCs w:val="24"/>
              </w:rPr>
              <w:t>00</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28938F32" w14:textId="77777777" w:rsidR="00AC6DBC" w:rsidRPr="00C47790" w:rsidRDefault="00AC6DBC" w:rsidP="00AC6DBC">
            <w:pPr>
              <w:overflowPunct/>
              <w:autoSpaceDE/>
              <w:autoSpaceDN/>
              <w:adjustRightInd/>
              <w:textAlignment w:val="auto"/>
              <w:rPr>
                <w:rFonts w:ascii="Arial TUR" w:hAnsi="Arial TUR" w:cs="Arial TUR"/>
                <w:szCs w:val="22"/>
              </w:rPr>
            </w:pPr>
          </w:p>
        </w:tc>
        <w:tc>
          <w:tcPr>
            <w:tcW w:w="1937" w:type="dxa"/>
            <w:tcBorders>
              <w:top w:val="nil"/>
              <w:left w:val="nil"/>
              <w:bottom w:val="single" w:sz="4" w:space="0" w:color="auto"/>
              <w:right w:val="single" w:sz="4" w:space="0" w:color="auto"/>
            </w:tcBorders>
            <w:shd w:val="clear" w:color="auto" w:fill="auto"/>
            <w:noWrap/>
            <w:vAlign w:val="center"/>
          </w:tcPr>
          <w:p w14:paraId="3FE93D97"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65EA5CA5"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1FE3233C" w14:textId="4226BF52" w:rsidR="00AC6DBC" w:rsidRPr="00C47790" w:rsidRDefault="00AC6DBC" w:rsidP="00AC6DBC">
            <w:pPr>
              <w:overflowPunct/>
              <w:autoSpaceDE/>
              <w:autoSpaceDN/>
              <w:adjustRightInd/>
              <w:textAlignment w:val="auto"/>
              <w:rPr>
                <w:color w:val="000000"/>
                <w:szCs w:val="24"/>
              </w:rPr>
            </w:pPr>
            <w:r>
              <w:rPr>
                <w:color w:val="000000"/>
                <w:szCs w:val="24"/>
              </w:rPr>
              <w:t>9</w:t>
            </w:r>
          </w:p>
        </w:tc>
        <w:tc>
          <w:tcPr>
            <w:tcW w:w="2951" w:type="dxa"/>
            <w:tcBorders>
              <w:top w:val="nil"/>
              <w:left w:val="nil"/>
              <w:bottom w:val="single" w:sz="4" w:space="0" w:color="auto"/>
              <w:right w:val="single" w:sz="4" w:space="0" w:color="auto"/>
            </w:tcBorders>
            <w:shd w:val="clear" w:color="auto" w:fill="auto"/>
            <w:noWrap/>
          </w:tcPr>
          <w:p w14:paraId="67CB6679" w14:textId="77777777" w:rsidR="00AC6DBC" w:rsidRPr="006408E4" w:rsidRDefault="00AC6DBC" w:rsidP="00AC6DBC">
            <w:pPr>
              <w:overflowPunct/>
              <w:autoSpaceDE/>
              <w:autoSpaceDN/>
              <w:adjustRightInd/>
              <w:textAlignment w:val="auto"/>
            </w:pPr>
            <w:r>
              <w:t>SARIMSAK</w:t>
            </w:r>
          </w:p>
        </w:tc>
        <w:tc>
          <w:tcPr>
            <w:tcW w:w="630" w:type="dxa"/>
            <w:tcBorders>
              <w:top w:val="single" w:sz="4" w:space="0" w:color="auto"/>
              <w:left w:val="nil"/>
              <w:bottom w:val="nil"/>
              <w:right w:val="nil"/>
            </w:tcBorders>
            <w:shd w:val="clear" w:color="000000" w:fill="FFFFFF"/>
            <w:noWrap/>
            <w:vAlign w:val="center"/>
          </w:tcPr>
          <w:p w14:paraId="01271A36"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p>
        </w:tc>
        <w:tc>
          <w:tcPr>
            <w:tcW w:w="630" w:type="dxa"/>
            <w:tcBorders>
              <w:top w:val="single" w:sz="4" w:space="0" w:color="auto"/>
              <w:left w:val="nil"/>
              <w:bottom w:val="nil"/>
              <w:right w:val="single" w:sz="4" w:space="0" w:color="auto"/>
            </w:tcBorders>
            <w:shd w:val="clear" w:color="000000" w:fill="FFFFFF"/>
            <w:noWrap/>
          </w:tcPr>
          <w:p w14:paraId="54252C75"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3127701A" w14:textId="7A97D456" w:rsidR="00AC6DBC" w:rsidRDefault="00AC6DBC" w:rsidP="00AC6DBC">
            <w:pPr>
              <w:overflowPunct/>
              <w:autoSpaceDE/>
              <w:autoSpaceDN/>
              <w:adjustRightInd/>
              <w:jc w:val="center"/>
              <w:textAlignment w:val="auto"/>
              <w:rPr>
                <w:color w:val="000000"/>
                <w:szCs w:val="24"/>
              </w:rPr>
            </w:pPr>
            <w:r>
              <w:rPr>
                <w:color w:val="000000"/>
                <w:szCs w:val="24"/>
              </w:rPr>
              <w:t>5</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51047474"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tcPr>
          <w:p w14:paraId="32F46C45"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20463834"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6AF10E04" w14:textId="37E822B1" w:rsidR="00AC6DBC" w:rsidRPr="00C47790" w:rsidRDefault="00AC6DBC" w:rsidP="00AC6DBC">
            <w:pPr>
              <w:overflowPunct/>
              <w:autoSpaceDE/>
              <w:autoSpaceDN/>
              <w:adjustRightInd/>
              <w:textAlignment w:val="auto"/>
              <w:rPr>
                <w:color w:val="000000"/>
                <w:szCs w:val="24"/>
              </w:rPr>
            </w:pPr>
            <w:r>
              <w:rPr>
                <w:color w:val="000000"/>
                <w:szCs w:val="24"/>
              </w:rPr>
              <w:lastRenderedPageBreak/>
              <w:t>10</w:t>
            </w:r>
          </w:p>
        </w:tc>
        <w:tc>
          <w:tcPr>
            <w:tcW w:w="2951" w:type="dxa"/>
            <w:tcBorders>
              <w:top w:val="nil"/>
              <w:left w:val="nil"/>
              <w:bottom w:val="single" w:sz="4" w:space="0" w:color="auto"/>
              <w:right w:val="single" w:sz="4" w:space="0" w:color="auto"/>
            </w:tcBorders>
            <w:shd w:val="clear" w:color="auto" w:fill="auto"/>
            <w:noWrap/>
          </w:tcPr>
          <w:p w14:paraId="3CB394C2" w14:textId="77777777" w:rsidR="00AC6DBC" w:rsidRPr="006408E4" w:rsidRDefault="00AC6DBC" w:rsidP="00AC6DBC">
            <w:pPr>
              <w:overflowPunct/>
              <w:autoSpaceDE/>
              <w:autoSpaceDN/>
              <w:adjustRightInd/>
              <w:textAlignment w:val="auto"/>
            </w:pPr>
            <w:r w:rsidRPr="006408E4">
              <w:t>MAYDANOZ</w:t>
            </w:r>
          </w:p>
        </w:tc>
        <w:tc>
          <w:tcPr>
            <w:tcW w:w="630" w:type="dxa"/>
            <w:tcBorders>
              <w:top w:val="single" w:sz="4" w:space="0" w:color="auto"/>
              <w:left w:val="nil"/>
              <w:bottom w:val="nil"/>
              <w:right w:val="nil"/>
            </w:tcBorders>
            <w:shd w:val="clear" w:color="000000" w:fill="FFFFFF"/>
            <w:noWrap/>
            <w:vAlign w:val="center"/>
          </w:tcPr>
          <w:p w14:paraId="505EA021"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r w:rsidRPr="00C47790">
              <w:rPr>
                <w:rFonts w:ascii="Calibri" w:hAnsi="Calibri" w:cs="Calibri"/>
                <w:color w:val="000000"/>
                <w:sz w:val="22"/>
                <w:szCs w:val="22"/>
              </w:rPr>
              <w:t> </w:t>
            </w:r>
          </w:p>
        </w:tc>
        <w:tc>
          <w:tcPr>
            <w:tcW w:w="630" w:type="dxa"/>
            <w:tcBorders>
              <w:top w:val="single" w:sz="4" w:space="0" w:color="auto"/>
              <w:left w:val="nil"/>
              <w:bottom w:val="nil"/>
              <w:right w:val="single" w:sz="4" w:space="0" w:color="auto"/>
            </w:tcBorders>
            <w:shd w:val="clear" w:color="000000" w:fill="FFFFFF"/>
            <w:noWrap/>
          </w:tcPr>
          <w:p w14:paraId="59320108"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6E5E7116" w14:textId="2DB9EF77" w:rsidR="00AC6DBC" w:rsidRDefault="00AC6DBC" w:rsidP="00AC6DBC">
            <w:pPr>
              <w:overflowPunct/>
              <w:autoSpaceDE/>
              <w:autoSpaceDN/>
              <w:adjustRightInd/>
              <w:jc w:val="center"/>
              <w:textAlignment w:val="auto"/>
              <w:rPr>
                <w:color w:val="000000"/>
                <w:szCs w:val="24"/>
              </w:rPr>
            </w:pPr>
            <w:r>
              <w:rPr>
                <w:color w:val="000000"/>
                <w:szCs w:val="24"/>
              </w:rPr>
              <w:t>5</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38254963" w14:textId="77777777" w:rsidR="00AC6DBC" w:rsidRPr="00C47790" w:rsidRDefault="00AC6DBC" w:rsidP="00AC6DBC">
            <w:pPr>
              <w:overflowPunct/>
              <w:autoSpaceDE/>
              <w:autoSpaceDN/>
              <w:adjustRightInd/>
              <w:textAlignment w:val="auto"/>
              <w:rPr>
                <w:rFonts w:ascii="Arial TUR" w:hAnsi="Arial TUR" w:cs="Arial TUR"/>
                <w:szCs w:val="22"/>
              </w:rPr>
            </w:pPr>
            <w:r w:rsidRPr="00C47790">
              <w:rPr>
                <w:rFonts w:ascii="Arial TUR" w:hAnsi="Arial TUR" w:cs="Arial TUR"/>
                <w:sz w:val="22"/>
                <w:szCs w:val="22"/>
              </w:rPr>
              <w:t> </w:t>
            </w:r>
          </w:p>
        </w:tc>
        <w:tc>
          <w:tcPr>
            <w:tcW w:w="1937" w:type="dxa"/>
            <w:tcBorders>
              <w:top w:val="nil"/>
              <w:left w:val="nil"/>
              <w:bottom w:val="single" w:sz="4" w:space="0" w:color="auto"/>
              <w:right w:val="single" w:sz="4" w:space="0" w:color="auto"/>
            </w:tcBorders>
            <w:shd w:val="clear" w:color="auto" w:fill="auto"/>
            <w:noWrap/>
            <w:vAlign w:val="center"/>
          </w:tcPr>
          <w:p w14:paraId="097D2021"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45EA219F"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40E6EECB" w14:textId="04A58150" w:rsidR="00AC6DBC" w:rsidRPr="00C47790" w:rsidRDefault="00AC6DBC" w:rsidP="00AC6DBC">
            <w:pPr>
              <w:overflowPunct/>
              <w:autoSpaceDE/>
              <w:autoSpaceDN/>
              <w:adjustRightInd/>
              <w:textAlignment w:val="auto"/>
              <w:rPr>
                <w:color w:val="000000"/>
                <w:szCs w:val="24"/>
              </w:rPr>
            </w:pPr>
            <w:r>
              <w:rPr>
                <w:color w:val="000000"/>
                <w:szCs w:val="24"/>
              </w:rPr>
              <w:t>11</w:t>
            </w:r>
          </w:p>
        </w:tc>
        <w:tc>
          <w:tcPr>
            <w:tcW w:w="2951" w:type="dxa"/>
            <w:tcBorders>
              <w:top w:val="nil"/>
              <w:left w:val="nil"/>
              <w:bottom w:val="single" w:sz="4" w:space="0" w:color="auto"/>
              <w:right w:val="single" w:sz="4" w:space="0" w:color="auto"/>
            </w:tcBorders>
            <w:shd w:val="clear" w:color="auto" w:fill="auto"/>
            <w:noWrap/>
          </w:tcPr>
          <w:p w14:paraId="7663BBA8" w14:textId="77777777" w:rsidR="00AC6DBC" w:rsidRPr="006408E4" w:rsidRDefault="00AC6DBC" w:rsidP="00AC6DBC">
            <w:pPr>
              <w:overflowPunct/>
              <w:autoSpaceDE/>
              <w:autoSpaceDN/>
              <w:adjustRightInd/>
              <w:textAlignment w:val="auto"/>
            </w:pPr>
            <w:r>
              <w:t>LİMON</w:t>
            </w:r>
          </w:p>
        </w:tc>
        <w:tc>
          <w:tcPr>
            <w:tcW w:w="630" w:type="dxa"/>
            <w:tcBorders>
              <w:top w:val="single" w:sz="4" w:space="0" w:color="auto"/>
              <w:left w:val="nil"/>
              <w:bottom w:val="nil"/>
              <w:right w:val="nil"/>
            </w:tcBorders>
            <w:shd w:val="clear" w:color="000000" w:fill="FFFFFF"/>
            <w:noWrap/>
            <w:vAlign w:val="center"/>
          </w:tcPr>
          <w:p w14:paraId="6B231B08" w14:textId="77777777" w:rsidR="00AC6DBC" w:rsidRPr="00C47790" w:rsidRDefault="00AC6DBC" w:rsidP="00AC6DBC">
            <w:pPr>
              <w:overflowPunct/>
              <w:autoSpaceDE/>
              <w:autoSpaceDN/>
              <w:adjustRightInd/>
              <w:jc w:val="right"/>
              <w:textAlignment w:val="auto"/>
              <w:rPr>
                <w:rFonts w:ascii="Calibri" w:hAnsi="Calibri" w:cs="Calibri"/>
                <w:color w:val="000000"/>
                <w:szCs w:val="22"/>
              </w:rPr>
            </w:pPr>
          </w:p>
        </w:tc>
        <w:tc>
          <w:tcPr>
            <w:tcW w:w="630" w:type="dxa"/>
            <w:tcBorders>
              <w:top w:val="single" w:sz="4" w:space="0" w:color="auto"/>
              <w:left w:val="nil"/>
              <w:bottom w:val="nil"/>
              <w:right w:val="single" w:sz="4" w:space="0" w:color="auto"/>
            </w:tcBorders>
            <w:shd w:val="clear" w:color="000000" w:fill="FFFFFF"/>
            <w:noWrap/>
          </w:tcPr>
          <w:p w14:paraId="3CD0FD9D" w14:textId="77777777" w:rsidR="00AC6DBC" w:rsidRPr="00C47790" w:rsidRDefault="00AC6DBC" w:rsidP="00AC6DBC">
            <w:pPr>
              <w:overflowPunct/>
              <w:autoSpaceDE/>
              <w:autoSpaceDN/>
              <w:adjustRightInd/>
              <w:textAlignment w:val="auto"/>
              <w:rPr>
                <w:rFonts w:ascii="Calibri" w:hAnsi="Calibri" w:cs="Calibri"/>
                <w:color w:val="000000"/>
                <w:szCs w:val="22"/>
              </w:rPr>
            </w:pPr>
          </w:p>
        </w:tc>
        <w:tc>
          <w:tcPr>
            <w:tcW w:w="1822" w:type="dxa"/>
            <w:tcBorders>
              <w:top w:val="nil"/>
              <w:left w:val="single" w:sz="8" w:space="0" w:color="auto"/>
              <w:bottom w:val="single" w:sz="8" w:space="0" w:color="auto"/>
              <w:right w:val="single" w:sz="8" w:space="0" w:color="auto"/>
            </w:tcBorders>
            <w:shd w:val="clear" w:color="000000" w:fill="FFFFFF"/>
            <w:vAlign w:val="center"/>
          </w:tcPr>
          <w:p w14:paraId="389E45AE" w14:textId="51246466" w:rsidR="00AC6DBC" w:rsidRDefault="00AC6DBC" w:rsidP="00AC6DBC">
            <w:pPr>
              <w:overflowPunct/>
              <w:autoSpaceDE/>
              <w:autoSpaceDN/>
              <w:adjustRightInd/>
              <w:jc w:val="center"/>
              <w:textAlignment w:val="auto"/>
              <w:rPr>
                <w:color w:val="000000"/>
                <w:szCs w:val="24"/>
              </w:rPr>
            </w:pPr>
            <w:r>
              <w:rPr>
                <w:color w:val="000000"/>
                <w:szCs w:val="24"/>
              </w:rPr>
              <w:t>5</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2AE3EF4A" w14:textId="77777777" w:rsidR="00AC6DBC" w:rsidRPr="00C47790" w:rsidRDefault="00AC6DBC" w:rsidP="00AC6DBC">
            <w:pPr>
              <w:overflowPunct/>
              <w:autoSpaceDE/>
              <w:autoSpaceDN/>
              <w:adjustRightInd/>
              <w:textAlignment w:val="auto"/>
              <w:rPr>
                <w:rFonts w:ascii="Arial TUR" w:hAnsi="Arial TUR" w:cs="Arial TUR"/>
                <w:szCs w:val="22"/>
              </w:rPr>
            </w:pPr>
          </w:p>
        </w:tc>
        <w:tc>
          <w:tcPr>
            <w:tcW w:w="1937" w:type="dxa"/>
            <w:tcBorders>
              <w:top w:val="nil"/>
              <w:left w:val="nil"/>
              <w:bottom w:val="single" w:sz="4" w:space="0" w:color="auto"/>
              <w:right w:val="single" w:sz="4" w:space="0" w:color="auto"/>
            </w:tcBorders>
            <w:shd w:val="clear" w:color="auto" w:fill="auto"/>
            <w:noWrap/>
            <w:vAlign w:val="center"/>
          </w:tcPr>
          <w:p w14:paraId="055FC3E0" w14:textId="77777777"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r w:rsidR="00AC6DBC" w:rsidRPr="00C47790" w14:paraId="4942258E" w14:textId="77777777" w:rsidTr="004F09A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78858C58" w14:textId="5F568823" w:rsidR="00AC6DBC" w:rsidRPr="00C47790" w:rsidRDefault="00AC6DBC" w:rsidP="00AC6DBC">
            <w:pPr>
              <w:overflowPunct/>
              <w:autoSpaceDE/>
              <w:autoSpaceDN/>
              <w:adjustRightInd/>
              <w:textAlignment w:val="auto"/>
              <w:rPr>
                <w:color w:val="000000"/>
                <w:szCs w:val="24"/>
              </w:rPr>
            </w:pPr>
            <w:r>
              <w:rPr>
                <w:color w:val="000000"/>
                <w:szCs w:val="24"/>
              </w:rPr>
              <w:t>12</w:t>
            </w:r>
          </w:p>
        </w:tc>
        <w:tc>
          <w:tcPr>
            <w:tcW w:w="2951" w:type="dxa"/>
            <w:tcBorders>
              <w:top w:val="nil"/>
              <w:left w:val="nil"/>
              <w:bottom w:val="single" w:sz="4" w:space="0" w:color="auto"/>
              <w:right w:val="single" w:sz="4" w:space="0" w:color="auto"/>
            </w:tcBorders>
            <w:shd w:val="clear" w:color="auto" w:fill="auto"/>
            <w:noWrap/>
          </w:tcPr>
          <w:p w14:paraId="3665FDA3" w14:textId="09AC0A3F" w:rsidR="00AC6DBC" w:rsidRDefault="00AC6DBC" w:rsidP="00AC6DBC">
            <w:pPr>
              <w:overflowPunct/>
              <w:autoSpaceDE/>
              <w:autoSpaceDN/>
              <w:adjustRightInd/>
              <w:textAlignment w:val="auto"/>
              <w:rPr>
                <w:color w:val="000000"/>
              </w:rPr>
            </w:pPr>
            <w:r>
              <w:rPr>
                <w:color w:val="000000"/>
              </w:rPr>
              <w:t>ELMA</w:t>
            </w:r>
          </w:p>
        </w:tc>
        <w:tc>
          <w:tcPr>
            <w:tcW w:w="1260" w:type="dxa"/>
            <w:gridSpan w:val="2"/>
            <w:tcBorders>
              <w:top w:val="single" w:sz="4" w:space="0" w:color="auto"/>
              <w:left w:val="nil"/>
              <w:bottom w:val="single" w:sz="4" w:space="0" w:color="auto"/>
              <w:right w:val="single" w:sz="4" w:space="0" w:color="000000"/>
            </w:tcBorders>
            <w:shd w:val="clear" w:color="000000" w:fill="FFFFFF"/>
            <w:noWrap/>
            <w:vAlign w:val="center"/>
          </w:tcPr>
          <w:p w14:paraId="01C01ED3" w14:textId="77777777" w:rsidR="00AC6DBC" w:rsidRPr="00C47790" w:rsidRDefault="00AC6DBC" w:rsidP="00AC6DBC">
            <w:pPr>
              <w:overflowPunct/>
              <w:autoSpaceDE/>
              <w:autoSpaceDN/>
              <w:adjustRightInd/>
              <w:jc w:val="center"/>
              <w:textAlignment w:val="auto"/>
              <w:rPr>
                <w:rFonts w:ascii="Calibri" w:hAnsi="Calibri" w:cs="Calibri"/>
                <w:color w:val="000000"/>
                <w:sz w:val="22"/>
                <w:szCs w:val="22"/>
              </w:rPr>
            </w:pPr>
          </w:p>
        </w:tc>
        <w:tc>
          <w:tcPr>
            <w:tcW w:w="1822" w:type="dxa"/>
            <w:tcBorders>
              <w:top w:val="nil"/>
              <w:left w:val="single" w:sz="8" w:space="0" w:color="auto"/>
              <w:bottom w:val="single" w:sz="8" w:space="0" w:color="auto"/>
              <w:right w:val="single" w:sz="8" w:space="0" w:color="auto"/>
            </w:tcBorders>
            <w:shd w:val="clear" w:color="000000" w:fill="FFFFFF"/>
          </w:tcPr>
          <w:p w14:paraId="426B3881" w14:textId="7C2C716C" w:rsidR="00AC6DBC" w:rsidRDefault="00AC6DBC" w:rsidP="00AC6DBC">
            <w:pPr>
              <w:overflowPunct/>
              <w:autoSpaceDE/>
              <w:autoSpaceDN/>
              <w:adjustRightInd/>
              <w:jc w:val="center"/>
              <w:textAlignment w:val="auto"/>
            </w:pPr>
            <w:r>
              <w:t>4.000</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26637B05" w14:textId="77777777" w:rsidR="00AC6DBC" w:rsidRPr="00C47790" w:rsidRDefault="00AC6DBC" w:rsidP="00AC6DBC">
            <w:pPr>
              <w:overflowPunct/>
              <w:autoSpaceDE/>
              <w:autoSpaceDN/>
              <w:adjustRightInd/>
              <w:textAlignment w:val="auto"/>
              <w:rPr>
                <w:rFonts w:ascii="Arial TUR" w:hAnsi="Arial TUR" w:cs="Arial TUR"/>
                <w:sz w:val="22"/>
                <w:szCs w:val="22"/>
              </w:rPr>
            </w:pPr>
          </w:p>
        </w:tc>
        <w:tc>
          <w:tcPr>
            <w:tcW w:w="1937" w:type="dxa"/>
            <w:tcBorders>
              <w:top w:val="nil"/>
              <w:left w:val="nil"/>
              <w:bottom w:val="single" w:sz="4" w:space="0" w:color="auto"/>
              <w:right w:val="single" w:sz="4" w:space="0" w:color="auto"/>
            </w:tcBorders>
            <w:shd w:val="clear" w:color="auto" w:fill="auto"/>
            <w:noWrap/>
            <w:vAlign w:val="center"/>
          </w:tcPr>
          <w:p w14:paraId="5173243D" w14:textId="7CC6F4B4" w:rsidR="00AC6DBC" w:rsidRPr="00C47790" w:rsidRDefault="00AC6DBC" w:rsidP="00AC6DBC">
            <w:pPr>
              <w:overflowPunct/>
              <w:autoSpaceDE/>
              <w:autoSpaceDN/>
              <w:adjustRightInd/>
              <w:textAlignment w:val="auto"/>
              <w:rPr>
                <w:color w:val="000000"/>
                <w:szCs w:val="24"/>
              </w:rPr>
            </w:pPr>
            <w:proofErr w:type="gramStart"/>
            <w:r w:rsidRPr="00C47790">
              <w:rPr>
                <w:color w:val="000000"/>
                <w:szCs w:val="24"/>
              </w:rPr>
              <w:t>kilogram</w:t>
            </w:r>
            <w:proofErr w:type="gramEnd"/>
          </w:p>
        </w:tc>
      </w:tr>
    </w:tbl>
    <w:p w14:paraId="56815708" w14:textId="77777777" w:rsidR="00A949AD" w:rsidRDefault="00A949AD" w:rsidP="00A949AD">
      <w:pPr>
        <w:rPr>
          <w:b/>
          <w:szCs w:val="24"/>
          <w:u w:val="single"/>
        </w:rPr>
      </w:pPr>
    </w:p>
    <w:p w14:paraId="3AF4BE99" w14:textId="77777777" w:rsidR="00A949AD" w:rsidRPr="00E016A7" w:rsidRDefault="00A949AD" w:rsidP="00A949AD">
      <w:pPr>
        <w:rPr>
          <w:b/>
          <w:szCs w:val="24"/>
          <w:u w:val="single"/>
        </w:rPr>
      </w:pPr>
    </w:p>
    <w:p w14:paraId="5A40D49D" w14:textId="77777777" w:rsidR="00A949AD" w:rsidRPr="007625DF" w:rsidRDefault="00A949AD" w:rsidP="00A949AD">
      <w:pPr>
        <w:jc w:val="center"/>
        <w:rPr>
          <w:b/>
          <w:u w:val="single"/>
        </w:rPr>
      </w:pPr>
      <w:r w:rsidRPr="007625DF">
        <w:rPr>
          <w:b/>
          <w:u w:val="single"/>
        </w:rPr>
        <w:t>TAZE SEBZE VE MEYVELER:</w:t>
      </w:r>
    </w:p>
    <w:p w14:paraId="04296D7F" w14:textId="77777777" w:rsidR="00A949AD" w:rsidRPr="007625DF" w:rsidRDefault="00A949AD" w:rsidP="00A949AD">
      <w:pPr>
        <w:rPr>
          <w:b/>
        </w:rPr>
      </w:pPr>
    </w:p>
    <w:p w14:paraId="445A482D" w14:textId="77777777" w:rsidR="00A949AD" w:rsidRPr="007625DF" w:rsidRDefault="00A949AD" w:rsidP="00A949AD">
      <w:pPr>
        <w:jc w:val="both"/>
        <w:rPr>
          <w:b/>
        </w:rPr>
      </w:pPr>
      <w:r w:rsidRPr="007625DF">
        <w:rPr>
          <w:b/>
          <w:u w:val="single"/>
        </w:rPr>
        <w:t>GENEL ÖZELLİKLER</w:t>
      </w:r>
      <w:r w:rsidRPr="007625DF">
        <w:rPr>
          <w:b/>
        </w:rPr>
        <w:t xml:space="preserve">: </w:t>
      </w:r>
    </w:p>
    <w:p w14:paraId="568FB22D" w14:textId="33EA21FF" w:rsidR="00A949AD" w:rsidRDefault="00A949AD" w:rsidP="00A949AD">
      <w:pPr>
        <w:jc w:val="both"/>
      </w:pPr>
      <w:r w:rsidRPr="007625DF">
        <w:t xml:space="preserve">Bütün sebze ve meyveler kendine özgü olmalı, kötü koku olmamalıdır. Bütün, sağlam, temiz, iyi gelişmiş, parlaklığını ve rengini muhafaza etmiş, taze görünüşlü olmalıdır. Sebze ve meyvelerde yabancı tat, anormal dış nem, don zararı, çürük, acı, kızarmış, ezik, parçalanmış, iyileşmemiş yaralar ve güneş yanıkları bulunmamalıdır. </w:t>
      </w:r>
      <w:proofErr w:type="spellStart"/>
      <w:r w:rsidRPr="007625DF">
        <w:t>Yenilebilirlik</w:t>
      </w:r>
      <w:proofErr w:type="spellEnd"/>
      <w:r w:rsidRPr="007625DF">
        <w:t xml:space="preserve"> durumlarını olumsuz yönde yabancı tat, etkileyen yara, bere, çürüklük, ezilme ve diğer bozulmalar, mantar, bakteri, böcek ve diğer zararlıların etkileri ile parazitler, soğuk veya sıcaktan oluşan zararlar, ilaç yanıkları, mekanik etkilerden ileri gelen bozukluklar, kabuk yarılmaları, kopmaları ve aşırı nem bulunmamalıdır. Sebze ve meyveler plastik kasalarda ve nakliyesi ortam sıcaklığında olmalıdırlar. Her ambalaj içindeki sebze ve meyveler tür, çeşit, boy, sınıf, piyasaya arz şekli ve orijin bakımından bir örnek olmalıdır. Ayrıca olgunluk ve gelişim dereceleri bakımından da bir örnek olmalıdır. Sebze ve meyveler sağlığa vermeyen polietilen plastik kasalarda teslim edilecektir. Teslimatlar idarenin belirlediği gün ve saatlerde yapılacak ve ürünler yüklenici tarafından mutfağa nakli sağlanacaktır. Ayrıca muayene komisyonu tarafından beğenilmeyen ürünler bir saat içind</w:t>
      </w:r>
      <w:r>
        <w:t>e yenisi ile değiştirilecektir.</w:t>
      </w:r>
    </w:p>
    <w:p w14:paraId="61B33B4B" w14:textId="77777777" w:rsidR="00A949AD" w:rsidRDefault="00A949AD" w:rsidP="00A949AD">
      <w:pPr>
        <w:jc w:val="both"/>
      </w:pPr>
    </w:p>
    <w:p w14:paraId="33F68902" w14:textId="77777777" w:rsidR="00A949AD" w:rsidRPr="007625DF" w:rsidRDefault="00A949AD" w:rsidP="00A949AD">
      <w:pPr>
        <w:jc w:val="both"/>
        <w:rPr>
          <w:b/>
          <w:u w:val="single"/>
        </w:rPr>
      </w:pPr>
      <w:r w:rsidRPr="007625DF">
        <w:rPr>
          <w:b/>
          <w:u w:val="single"/>
        </w:rPr>
        <w:t>GENEL HUSUSLAR:</w:t>
      </w:r>
      <w:r>
        <w:rPr>
          <w:b/>
          <w:u w:val="single"/>
        </w:rPr>
        <w:t xml:space="preserve"> </w:t>
      </w:r>
    </w:p>
    <w:p w14:paraId="13F2E6A0" w14:textId="77777777" w:rsidR="00A949AD" w:rsidRPr="007625DF" w:rsidRDefault="00A949AD" w:rsidP="00A949AD">
      <w:pPr>
        <w:jc w:val="both"/>
        <w:rPr>
          <w:b/>
        </w:rPr>
      </w:pPr>
    </w:p>
    <w:p w14:paraId="688633E2" w14:textId="77777777" w:rsidR="00A949AD" w:rsidRPr="007625DF" w:rsidRDefault="00A949AD" w:rsidP="00A949AD">
      <w:pPr>
        <w:numPr>
          <w:ilvl w:val="0"/>
          <w:numId w:val="1"/>
        </w:numPr>
        <w:overflowPunct/>
        <w:autoSpaceDE/>
        <w:autoSpaceDN/>
        <w:adjustRightInd/>
        <w:jc w:val="both"/>
        <w:textAlignment w:val="auto"/>
      </w:pPr>
      <w:r w:rsidRPr="007625DF">
        <w:t>Ürünler kurumun ihtiyacına göre talep edilen tarih ve saatte teslim edilecektir. Uygun bulunmayan ürünler geri götürülüp yerine istenilen kalitede ve standarttaki ürünü en geç bir saat içinde kuruma getirilecektir. Siparişi verilip zamanında getirilmeyen ve uygun bulunmayıp değiştirilmesi istenen ürünlerin bir saat içerisinde getirilmemesi durumunda kurum acil ihtiyacını piyasadan karşılayıp fatura miktarını ilk hak edişinden tahsil edecektir.</w:t>
      </w:r>
    </w:p>
    <w:p w14:paraId="7F8141EF" w14:textId="77777777" w:rsidR="00A949AD" w:rsidRPr="007625DF" w:rsidRDefault="00A949AD" w:rsidP="00A949AD">
      <w:pPr>
        <w:numPr>
          <w:ilvl w:val="0"/>
          <w:numId w:val="1"/>
        </w:numPr>
        <w:overflowPunct/>
        <w:autoSpaceDE/>
        <w:autoSpaceDN/>
        <w:adjustRightInd/>
        <w:jc w:val="both"/>
        <w:textAlignment w:val="auto"/>
      </w:pPr>
      <w:r w:rsidRPr="007625DF">
        <w:t>Yüklenici firma teknik şartnamede belirtilen nitelik, kalite ve standartlarda ürünler veya ürünler dışında herhangi bir ürün getirmeyece</w:t>
      </w:r>
      <w:r>
        <w:t>ktir.</w:t>
      </w:r>
    </w:p>
    <w:p w14:paraId="1CCB700D" w14:textId="56A41A52" w:rsidR="00A949AD" w:rsidRDefault="00A949AD" w:rsidP="00A949AD">
      <w:pPr>
        <w:numPr>
          <w:ilvl w:val="0"/>
          <w:numId w:val="1"/>
        </w:numPr>
        <w:overflowPunct/>
        <w:autoSpaceDE/>
        <w:autoSpaceDN/>
        <w:adjustRightInd/>
        <w:jc w:val="both"/>
        <w:textAlignment w:val="auto"/>
      </w:pPr>
      <w:r w:rsidRPr="007625DF">
        <w:t xml:space="preserve">Siparişler kurumun ihtiyacına ve mevsim şartlarına göre </w:t>
      </w:r>
      <w:r w:rsidR="00B751C1">
        <w:t>en az</w:t>
      </w:r>
      <w:r w:rsidR="00D81D65">
        <w:t xml:space="preserve"> </w:t>
      </w:r>
      <w:r w:rsidRPr="007625DF">
        <w:t xml:space="preserve">haftada </w:t>
      </w:r>
      <w:r>
        <w:rPr>
          <w:b/>
        </w:rPr>
        <w:t>2</w:t>
      </w:r>
      <w:r w:rsidRPr="007625DF">
        <w:rPr>
          <w:b/>
        </w:rPr>
        <w:t xml:space="preserve"> defa</w:t>
      </w:r>
      <w:r w:rsidRPr="007625DF">
        <w:t xml:space="preserve"> olacak şekilde getirilecek</w:t>
      </w:r>
      <w:r>
        <w:t>, bunun dışında hafta içerisinde kurumun acil olan sebze ve meyve ihtiyaçları da yüklenici tarafından karşılanacaktır.</w:t>
      </w:r>
    </w:p>
    <w:p w14:paraId="439670DF" w14:textId="77777777" w:rsidR="00A949AD" w:rsidRPr="007625DF" w:rsidRDefault="00A949AD" w:rsidP="00A949AD">
      <w:pPr>
        <w:numPr>
          <w:ilvl w:val="0"/>
          <w:numId w:val="1"/>
        </w:numPr>
        <w:overflowPunct/>
        <w:autoSpaceDE/>
        <w:autoSpaceDN/>
        <w:adjustRightInd/>
        <w:jc w:val="both"/>
        <w:textAlignment w:val="auto"/>
      </w:pPr>
      <w:r>
        <w:t>Yüklenici firma talep edilen Yaş Sebze ve Meyveleri kurum ambarına kendi personeli ve kendine ait taşıma arabası ile hiçbir ücret talep etmeden taşınmasını sağlayacaktır.</w:t>
      </w:r>
    </w:p>
    <w:p w14:paraId="7D750628" w14:textId="77777777" w:rsidR="00A949AD" w:rsidRDefault="00A949AD" w:rsidP="00A949AD">
      <w:pPr>
        <w:jc w:val="both"/>
      </w:pPr>
      <w:r w:rsidRPr="007625DF">
        <w:t>Bütün ürünler plastik standart orijinal kasalarda olup, yerli menşei olacaktır.</w:t>
      </w:r>
    </w:p>
    <w:p w14:paraId="219D4ADC" w14:textId="0112CE53" w:rsidR="00A949AD" w:rsidRDefault="00A949AD" w:rsidP="00286B76">
      <w:pPr>
        <w:jc w:val="both"/>
        <w:rPr>
          <w:szCs w:val="24"/>
        </w:rPr>
      </w:pPr>
      <w:r>
        <w:rPr>
          <w:rStyle w:val="HafifVurgulama"/>
          <w:color w:val="000000"/>
          <w:szCs w:val="24"/>
        </w:rPr>
        <w:t xml:space="preserve">      </w:t>
      </w:r>
      <w:r w:rsidRPr="00193729">
        <w:rPr>
          <w:rStyle w:val="HafifVurgulama"/>
          <w:b/>
          <w:bCs/>
          <w:color w:val="000000"/>
          <w:szCs w:val="24"/>
        </w:rPr>
        <w:t>5</w:t>
      </w:r>
      <w:r>
        <w:rPr>
          <w:rStyle w:val="HafifVurgulama"/>
          <w:color w:val="000000"/>
          <w:szCs w:val="24"/>
        </w:rPr>
        <w:t>.</w:t>
      </w:r>
      <w:r w:rsidR="00286B76" w:rsidRPr="00286B76">
        <w:t xml:space="preserve"> </w:t>
      </w:r>
      <w:r w:rsidR="00286B76">
        <w:rPr>
          <w:rStyle w:val="HafifVurgulama"/>
          <w:b/>
          <w:bCs/>
          <w:color w:val="000000"/>
        </w:rPr>
        <w:t>Listedeki ürünlerin genel için % 20 oranında arttırılıp/azaltılabilecekti</w:t>
      </w:r>
      <w:r w:rsidR="00286B76">
        <w:rPr>
          <w:rStyle w:val="HafifVurgulama"/>
          <w:color w:val="000000"/>
        </w:rPr>
        <w:t>r.</w:t>
      </w:r>
      <w:r>
        <w:rPr>
          <w:szCs w:val="24"/>
        </w:rPr>
        <w:t xml:space="preserve">      </w:t>
      </w:r>
    </w:p>
    <w:p w14:paraId="6426A5BA" w14:textId="45816373" w:rsidR="00726A67" w:rsidRDefault="00726A67" w:rsidP="00726A67">
      <w:pPr>
        <w:shd w:val="clear" w:color="auto" w:fill="FFFFFF"/>
        <w:spacing w:line="274" w:lineRule="atLeast"/>
      </w:pPr>
      <w:r>
        <w:rPr>
          <w:szCs w:val="24"/>
        </w:rPr>
        <w:t xml:space="preserve">      </w:t>
      </w:r>
      <w:r>
        <w:rPr>
          <w:rStyle w:val="HafifVurgulama"/>
          <w:b/>
          <w:bCs/>
          <w:color w:val="000000" w:themeColor="text1"/>
        </w:rPr>
        <w:t>6- Sözleşme Yapılacaktır.</w:t>
      </w:r>
    </w:p>
    <w:p w14:paraId="28C7DC55" w14:textId="7F25678F" w:rsidR="00726A67" w:rsidRPr="004E1AA2" w:rsidRDefault="004E1AA2" w:rsidP="00A949AD">
      <w:pPr>
        <w:ind w:right="-337"/>
        <w:rPr>
          <w:b/>
          <w:bCs/>
          <w:szCs w:val="24"/>
        </w:rPr>
      </w:pPr>
      <w:r>
        <w:rPr>
          <w:szCs w:val="24"/>
        </w:rPr>
        <w:t xml:space="preserve">      </w:t>
      </w:r>
      <w:r w:rsidRPr="004E1AA2">
        <w:rPr>
          <w:b/>
          <w:bCs/>
          <w:szCs w:val="24"/>
        </w:rPr>
        <w:t>7-</w:t>
      </w:r>
      <w:r w:rsidRPr="004E1AA2">
        <w:rPr>
          <w:rStyle w:val="HafifVurgulama"/>
          <w:b/>
          <w:bCs/>
          <w:i/>
          <w:color w:val="000000" w:themeColor="text1"/>
          <w:szCs w:val="24"/>
        </w:rPr>
        <w:t>Ödeme Kasım 2025 ayı içerisinde yapılacak.</w:t>
      </w:r>
    </w:p>
    <w:p w14:paraId="7CFCAACD" w14:textId="77777777" w:rsidR="00A949AD" w:rsidRPr="00000803" w:rsidRDefault="00A949AD" w:rsidP="00A949AD">
      <w:pPr>
        <w:jc w:val="both"/>
        <w:rPr>
          <w:b/>
          <w:iCs/>
          <w:sz w:val="22"/>
          <w:szCs w:val="22"/>
        </w:rPr>
      </w:pPr>
      <w:r w:rsidRPr="00000803">
        <w:rPr>
          <w:b/>
          <w:szCs w:val="24"/>
        </w:rPr>
        <w:t xml:space="preserve">                                                                                         </w:t>
      </w:r>
      <w:r>
        <w:rPr>
          <w:b/>
          <w:szCs w:val="24"/>
        </w:rPr>
        <w:tab/>
      </w:r>
      <w:r>
        <w:rPr>
          <w:b/>
          <w:szCs w:val="24"/>
        </w:rPr>
        <w:tab/>
        <w:t xml:space="preserve">         </w:t>
      </w:r>
      <w:r>
        <w:rPr>
          <w:b/>
          <w:iCs/>
          <w:sz w:val="22"/>
          <w:szCs w:val="22"/>
        </w:rPr>
        <w:t>Recai KIRTAY</w:t>
      </w:r>
    </w:p>
    <w:p w14:paraId="04316A6B" w14:textId="77777777" w:rsidR="00A949AD" w:rsidRPr="00000803" w:rsidRDefault="00A949AD" w:rsidP="00A949AD">
      <w:pPr>
        <w:tabs>
          <w:tab w:val="left" w:pos="7764"/>
        </w:tabs>
        <w:rPr>
          <w:b/>
          <w:szCs w:val="24"/>
        </w:rPr>
      </w:pPr>
      <w:r w:rsidRPr="00000803">
        <w:rPr>
          <w:b/>
          <w:iCs/>
          <w:sz w:val="22"/>
          <w:szCs w:val="22"/>
        </w:rPr>
        <w:t xml:space="preserve">                                                               </w:t>
      </w:r>
      <w:r>
        <w:rPr>
          <w:b/>
          <w:iCs/>
          <w:sz w:val="22"/>
          <w:szCs w:val="22"/>
        </w:rPr>
        <w:t xml:space="preserve">                                                                Okul</w:t>
      </w:r>
      <w:r w:rsidRPr="00000803">
        <w:rPr>
          <w:b/>
          <w:iCs/>
          <w:sz w:val="22"/>
          <w:szCs w:val="22"/>
        </w:rPr>
        <w:t xml:space="preserve"> Müdürü</w:t>
      </w:r>
    </w:p>
    <w:p w14:paraId="6DDDE7DF" w14:textId="77777777" w:rsidR="005722BF" w:rsidRDefault="005722BF"/>
    <w:sectPr w:rsidR="005722BF" w:rsidSect="00A949A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9AD"/>
    <w:multiLevelType w:val="hybridMultilevel"/>
    <w:tmpl w:val="4A9C9592"/>
    <w:lvl w:ilvl="0" w:tplc="A11C609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D12D8A"/>
    <w:multiLevelType w:val="hybridMultilevel"/>
    <w:tmpl w:val="605C35A6"/>
    <w:lvl w:ilvl="0" w:tplc="858857F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7D53DE"/>
    <w:multiLevelType w:val="hybridMultilevel"/>
    <w:tmpl w:val="58CCF0A4"/>
    <w:lvl w:ilvl="0" w:tplc="4BA468F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695295"/>
    <w:multiLevelType w:val="hybridMultilevel"/>
    <w:tmpl w:val="A5483B46"/>
    <w:lvl w:ilvl="0" w:tplc="38E4FE5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4D1322"/>
    <w:multiLevelType w:val="hybridMultilevel"/>
    <w:tmpl w:val="F2C64C18"/>
    <w:lvl w:ilvl="0" w:tplc="91E8E8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E07644"/>
    <w:multiLevelType w:val="hybridMultilevel"/>
    <w:tmpl w:val="48FC533A"/>
    <w:lvl w:ilvl="0" w:tplc="627CC8D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057EC8"/>
    <w:multiLevelType w:val="hybridMultilevel"/>
    <w:tmpl w:val="F24E3E30"/>
    <w:lvl w:ilvl="0" w:tplc="29841B3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FA62AEB"/>
    <w:multiLevelType w:val="hybridMultilevel"/>
    <w:tmpl w:val="E5F2173C"/>
    <w:lvl w:ilvl="0" w:tplc="D930BF5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C30B32"/>
    <w:multiLevelType w:val="hybridMultilevel"/>
    <w:tmpl w:val="61E27CD2"/>
    <w:lvl w:ilvl="0" w:tplc="041F0017">
      <w:start w:val="1"/>
      <w:numFmt w:val="lowerLetter"/>
      <w:lvlText w:val="%1)"/>
      <w:lvlJc w:val="left"/>
      <w:pPr>
        <w:ind w:left="142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71337000"/>
    <w:multiLevelType w:val="hybridMultilevel"/>
    <w:tmpl w:val="2864FDD6"/>
    <w:lvl w:ilvl="0" w:tplc="973C726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63158"/>
    <w:multiLevelType w:val="hybridMultilevel"/>
    <w:tmpl w:val="B926664A"/>
    <w:lvl w:ilvl="0" w:tplc="B3A67AF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03"/>
    <w:rsid w:val="00144B03"/>
    <w:rsid w:val="00177BAF"/>
    <w:rsid w:val="00242150"/>
    <w:rsid w:val="00286B76"/>
    <w:rsid w:val="00303C43"/>
    <w:rsid w:val="003B58A4"/>
    <w:rsid w:val="004E1AA2"/>
    <w:rsid w:val="005722BF"/>
    <w:rsid w:val="00726259"/>
    <w:rsid w:val="00726A67"/>
    <w:rsid w:val="00813F63"/>
    <w:rsid w:val="00893C18"/>
    <w:rsid w:val="009717E1"/>
    <w:rsid w:val="009D6765"/>
    <w:rsid w:val="00A949AD"/>
    <w:rsid w:val="00AC6DBC"/>
    <w:rsid w:val="00B67666"/>
    <w:rsid w:val="00B751C1"/>
    <w:rsid w:val="00D81D65"/>
    <w:rsid w:val="00DE7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31D7"/>
  <w15:chartTrackingRefBased/>
  <w15:docId w15:val="{61974D26-161F-4F7C-A9AB-DDA9DABC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49AD"/>
    <w:pPr>
      <w:ind w:left="720"/>
      <w:contextualSpacing/>
    </w:pPr>
  </w:style>
  <w:style w:type="character" w:styleId="HafifVurgulama">
    <w:name w:val="Subtle Emphasis"/>
    <w:basedOn w:val="VarsaylanParagrafYazTipi"/>
    <w:uiPriority w:val="19"/>
    <w:qFormat/>
    <w:rsid w:val="00A9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2459</Words>
  <Characters>14017</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SECLİFE</cp:lastModifiedBy>
  <cp:revision>2</cp:revision>
  <dcterms:created xsi:type="dcterms:W3CDTF">2025-08-27T12:35:00Z</dcterms:created>
  <dcterms:modified xsi:type="dcterms:W3CDTF">2025-08-27T12:35:00Z</dcterms:modified>
</cp:coreProperties>
</file>